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7" w:type="dxa"/>
        <w:tblLook w:val="01E0" w:firstRow="1" w:lastRow="1" w:firstColumn="1" w:lastColumn="1" w:noHBand="0" w:noVBand="0"/>
      </w:tblPr>
      <w:tblGrid>
        <w:gridCol w:w="250"/>
        <w:gridCol w:w="14357"/>
      </w:tblGrid>
      <w:tr w:rsidR="0081543D" w:rsidRPr="0081543D" w:rsidTr="0081543D">
        <w:trPr>
          <w:trHeight w:val="127"/>
        </w:trPr>
        <w:tc>
          <w:tcPr>
            <w:tcW w:w="250" w:type="dxa"/>
          </w:tcPr>
          <w:p w:rsidR="0081543D" w:rsidRDefault="0081543D">
            <w:pPr>
              <w:widowControl w:val="0"/>
              <w:tabs>
                <w:tab w:val="left" w:pos="1755"/>
              </w:tabs>
              <w:suppressAutoHyphens/>
              <w:snapToGrid w:val="0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81543D" w:rsidRPr="0081543D" w:rsidRDefault="0081543D">
            <w:pPr>
              <w:ind w:firstLine="709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81543D">
              <w:rPr>
                <w:sz w:val="28"/>
                <w:szCs w:val="28"/>
              </w:rPr>
              <w:t>ПРИЛОЖЕНИЕ</w:t>
            </w:r>
          </w:p>
          <w:p w:rsidR="0081543D" w:rsidRPr="0081543D" w:rsidRDefault="0081543D">
            <w:pPr>
              <w:ind w:firstLine="709"/>
              <w:jc w:val="center"/>
              <w:rPr>
                <w:sz w:val="28"/>
                <w:szCs w:val="28"/>
                <w:lang w:eastAsia="ar-SA"/>
              </w:rPr>
            </w:pPr>
          </w:p>
          <w:p w:rsidR="0081543D" w:rsidRPr="0081543D" w:rsidRDefault="00E9147D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81543D" w:rsidRPr="0081543D" w:rsidRDefault="0081543D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81543D" w:rsidRPr="0081543D" w:rsidRDefault="0081543D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1543D" w:rsidRPr="0081543D" w:rsidRDefault="0081543D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81543D" w:rsidRPr="0081543D" w:rsidRDefault="007F09E3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25.10.2017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№ 27</w:t>
            </w:r>
          </w:p>
          <w:p w:rsidR="0081543D" w:rsidRPr="0081543D" w:rsidRDefault="0081543D">
            <w:pPr>
              <w:suppressAutoHyphens/>
              <w:spacing w:after="200" w:line="276" w:lineRule="auto"/>
              <w:jc w:val="center"/>
              <w:rPr>
                <w:rFonts w:ascii="Calibri" w:eastAsia="Calibri" w:hAnsi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F0364E" w:rsidP="0081543D">
      <w:pPr>
        <w:contextualSpacing/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ПРОГРАММ</w:t>
      </w:r>
      <w:r w:rsidR="0081543D" w:rsidRPr="0081543D">
        <w:rPr>
          <w:b/>
          <w:sz w:val="28"/>
          <w:szCs w:val="28"/>
        </w:rPr>
        <w:t xml:space="preserve">А КОМПЛЕКСНОГО РАЗВИТИЯ </w:t>
      </w:r>
    </w:p>
    <w:p w:rsidR="00F0364E" w:rsidRPr="0081543D" w:rsidRDefault="0081543D" w:rsidP="0081543D">
      <w:pPr>
        <w:contextualSpacing/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ТРАНСПОРТНОЙ ИНФРАСТРУКТУРЫ </w:t>
      </w:r>
    </w:p>
    <w:p w:rsidR="0081543D" w:rsidRPr="0081543D" w:rsidRDefault="0081543D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НИКОЛАЕВСКОГО СЕЛЬСКОГО ПОСЕЛЕНИЯ </w:t>
      </w:r>
    </w:p>
    <w:p w:rsidR="00F0364E" w:rsidRPr="0081543D" w:rsidRDefault="0081543D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ЩЕРБИНОВСКОГО РАЙОНА </w:t>
      </w:r>
    </w:p>
    <w:p w:rsidR="00F0364E" w:rsidRPr="0081543D" w:rsidRDefault="0081543D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НА 2017-2030 ГОДЫ</w:t>
      </w: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81543D" w:rsidRPr="0081543D" w:rsidRDefault="0081543D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61343C">
      <w:pPr>
        <w:contextualSpacing/>
        <w:rPr>
          <w:b/>
          <w:sz w:val="28"/>
          <w:szCs w:val="28"/>
        </w:rPr>
      </w:pPr>
    </w:p>
    <w:p w:rsidR="00F0364E" w:rsidRPr="0081543D" w:rsidRDefault="00F0364E" w:rsidP="00736E11">
      <w:pPr>
        <w:shd w:val="clear" w:color="auto" w:fill="F2F2F2"/>
        <w:contextualSpacing/>
        <w:jc w:val="center"/>
        <w:outlineLvl w:val="0"/>
        <w:rPr>
          <w:sz w:val="28"/>
          <w:szCs w:val="28"/>
        </w:rPr>
      </w:pPr>
      <w:r w:rsidRPr="0081543D">
        <w:rPr>
          <w:b/>
          <w:sz w:val="28"/>
          <w:szCs w:val="28"/>
        </w:rPr>
        <w:lastRenderedPageBreak/>
        <w:t xml:space="preserve">ПАСПОРТ </w:t>
      </w:r>
    </w:p>
    <w:p w:rsidR="00F0364E" w:rsidRPr="0081543D" w:rsidRDefault="00F0364E" w:rsidP="0061343C">
      <w:pPr>
        <w:shd w:val="clear" w:color="auto" w:fill="F2F2F2"/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комплексного развития транспортной инфраструктуры Николаевского сельского поселения Щербиновского района на 2017-2030 годы</w:t>
      </w:r>
    </w:p>
    <w:p w:rsidR="00F0364E" w:rsidRPr="0081543D" w:rsidRDefault="00F0364E" w:rsidP="0061343C">
      <w:pPr>
        <w:contextualSpacing/>
        <w:rPr>
          <w:sz w:val="28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2518"/>
        <w:gridCol w:w="7053"/>
      </w:tblGrid>
      <w:tr w:rsidR="00F0364E" w:rsidRPr="0081543D">
        <w:trPr>
          <w:trHeight w:val="756"/>
        </w:trPr>
        <w:tc>
          <w:tcPr>
            <w:tcW w:w="2518" w:type="dxa"/>
          </w:tcPr>
          <w:p w:rsidR="00F0364E" w:rsidRPr="0081543D" w:rsidRDefault="00F0364E" w:rsidP="0061343C">
            <w:pPr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 xml:space="preserve">Наименование </w:t>
            </w:r>
          </w:p>
          <w:p w:rsidR="00F0364E" w:rsidRPr="0081543D" w:rsidRDefault="00F0364E" w:rsidP="0061343C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программа комплексного развития транспортной инфраструктуры Николаевского сельского поселения Щербиновского района на 2017-2030 годы (далее – Программа)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F0364E" w:rsidRPr="0081543D" w:rsidRDefault="00F0364E" w:rsidP="0061343C">
            <w:pPr>
              <w:pStyle w:val="a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81543D" w:rsidRDefault="00F0364E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81543D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F0364E" w:rsidRPr="0081543D" w:rsidRDefault="00F0364E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81543D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-Генеральный план Николаевского сельского поселения Щербиновского района Краснодарского края;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-Устав Николаевского сельского поселения Щербиновского района</w:t>
            </w:r>
          </w:p>
          <w:p w:rsidR="00F0364E" w:rsidRPr="0081543D" w:rsidRDefault="00F0364E" w:rsidP="0061343C">
            <w:pPr>
              <w:pStyle w:val="a6"/>
              <w:contextualSpacing/>
              <w:rPr>
                <w:sz w:val="28"/>
                <w:szCs w:val="28"/>
              </w:rPr>
            </w:pPr>
          </w:p>
        </w:tc>
      </w:tr>
      <w:tr w:rsidR="00F0364E" w:rsidRPr="0081543D">
        <w:trPr>
          <w:trHeight w:val="892"/>
        </w:trPr>
        <w:tc>
          <w:tcPr>
            <w:tcW w:w="2518" w:type="dxa"/>
          </w:tcPr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F0364E" w:rsidRPr="0081543D" w:rsidRDefault="00F0364E" w:rsidP="0061343C">
            <w:pPr>
              <w:pStyle w:val="a9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 xml:space="preserve">администрация муниципального образования Щербиновский район </w:t>
            </w:r>
          </w:p>
          <w:p w:rsidR="00F0364E" w:rsidRPr="0081543D" w:rsidRDefault="00F0364E" w:rsidP="0061343C">
            <w:pPr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 , ул. Советов, дом 68</w:t>
            </w:r>
          </w:p>
          <w:p w:rsidR="00F0364E" w:rsidRPr="0081543D" w:rsidRDefault="00F0364E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81543D">
        <w:trPr>
          <w:trHeight w:val="892"/>
        </w:trPr>
        <w:tc>
          <w:tcPr>
            <w:tcW w:w="2518" w:type="dxa"/>
          </w:tcPr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Разработчик программы</w:t>
            </w:r>
          </w:p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81543D" w:rsidRDefault="00F0364E" w:rsidP="0061343C">
            <w:pPr>
              <w:pStyle w:val="a9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 xml:space="preserve">администрация Николаевского сельского поселения Щербиновского района </w:t>
            </w:r>
          </w:p>
          <w:p w:rsidR="00F0364E" w:rsidRPr="0081543D" w:rsidRDefault="00F0364E" w:rsidP="0061343C">
            <w:pPr>
              <w:pStyle w:val="a9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юридический и почтовый адрес: 353641, Краснодарский край, Щербиновский район, село Николаевка ,                  ул. 2-я Пятилетка, дом 36</w:t>
            </w:r>
          </w:p>
          <w:p w:rsidR="00F0364E" w:rsidRPr="0081543D" w:rsidRDefault="00F0364E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F0364E" w:rsidRPr="0081543D" w:rsidRDefault="00F0364E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</w:rPr>
              <w:t xml:space="preserve">создание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81543D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  <w:p w:rsidR="00F0364E" w:rsidRPr="0081543D" w:rsidRDefault="00F0364E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 xml:space="preserve">Задачи </w:t>
            </w:r>
            <w:r w:rsidRPr="0081543D">
              <w:rPr>
                <w:b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053" w:type="dxa"/>
          </w:tcPr>
          <w:p w:rsidR="00F0364E" w:rsidRPr="0081543D" w:rsidRDefault="00F0364E" w:rsidP="006134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1. Обеспечение функционирования и развития сети </w:t>
            </w:r>
            <w:r w:rsidRPr="00815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автомобильных дорог общего пользования Николаевского сельского поселения.</w:t>
            </w:r>
          </w:p>
          <w:p w:rsidR="00F0364E" w:rsidRPr="0081543D" w:rsidRDefault="00F0364E" w:rsidP="006134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sz w:val="28"/>
                <w:szCs w:val="24"/>
              </w:rPr>
              <w:t>2. Сокращение количества лиц, погибших в результате дорожно-транспортных происшествий, снижение тяжести травм в дорожно-транспортных происшествиях.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3. Улучшение транспортного обслуживания населения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F0364E" w:rsidRPr="0081543D" w:rsidRDefault="00F0364E" w:rsidP="006134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F0364E" w:rsidRPr="0081543D" w:rsidRDefault="00F0364E" w:rsidP="006134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муниципального значения – </w:t>
            </w:r>
            <w:smartTag w:uri="urn:schemas-microsoft-com:office:smarttags" w:element="metricconverter">
              <w:smartTagPr>
                <w:attr w:name="ProductID" w:val="11,0 км"/>
              </w:smartTagPr>
              <w:r w:rsidRPr="0081543D">
                <w:rPr>
                  <w:rFonts w:ascii="Times New Roman" w:hAnsi="Times New Roman" w:cs="Times New Roman"/>
                  <w:sz w:val="28"/>
                  <w:szCs w:val="28"/>
                </w:rPr>
                <w:t>11,0 км</w:t>
              </w:r>
            </w:smartTag>
            <w:r w:rsidRPr="0081543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 - 1 %;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F0364E" w:rsidRPr="0081543D" w:rsidRDefault="00F0364E" w:rsidP="0061343C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срок реализации Программы 2017-2030 годы, в 2 этапа:</w:t>
            </w:r>
          </w:p>
          <w:p w:rsidR="00F0364E" w:rsidRPr="0081543D" w:rsidRDefault="00DF244D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 этап – с 2017 по 2021</w:t>
            </w:r>
            <w:r w:rsidR="00F0364E" w:rsidRPr="0081543D">
              <w:rPr>
                <w:sz w:val="28"/>
                <w:szCs w:val="28"/>
              </w:rPr>
              <w:t xml:space="preserve"> годы</w:t>
            </w:r>
          </w:p>
          <w:p w:rsidR="00F0364E" w:rsidRPr="0081543D" w:rsidRDefault="00DF244D" w:rsidP="0061343C">
            <w:pPr>
              <w:pStyle w:val="aa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>2 этап – с 2022</w:t>
            </w:r>
            <w:r w:rsidR="00F0364E" w:rsidRPr="0081543D">
              <w:rPr>
                <w:rFonts w:ascii="Times New Roman" w:hAnsi="Times New Roman" w:cs="Times New Roman"/>
                <w:sz w:val="28"/>
                <w:szCs w:val="28"/>
              </w:rPr>
              <w:t xml:space="preserve"> по 2030 годы</w:t>
            </w:r>
          </w:p>
          <w:p w:rsidR="00F0364E" w:rsidRPr="0081543D" w:rsidRDefault="00F0364E" w:rsidP="0061343C">
            <w:pPr>
              <w:pStyle w:val="aa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и установка павильонов для общественного транспорта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-создание инфраструктуры автосервиса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F0364E" w:rsidRPr="0081543D" w:rsidRDefault="00F0364E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прогнозный общий объем финансирования Программы на период 2017-2030 годов 11803689,14 рублей, в том числе по годам:</w:t>
            </w:r>
          </w:p>
          <w:p w:rsidR="00F0364E" w:rsidRPr="0081543D" w:rsidRDefault="00F0364E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 xml:space="preserve">2017 год – 2897589,14 рублей; </w:t>
            </w:r>
          </w:p>
          <w:p w:rsidR="00F0364E" w:rsidRPr="0081543D" w:rsidRDefault="00F0364E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 xml:space="preserve">2018 год – 610600,00 рублей; </w:t>
            </w:r>
          </w:p>
          <w:p w:rsidR="00F0364E" w:rsidRPr="0081543D" w:rsidRDefault="00F0364E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lastRenderedPageBreak/>
              <w:t>2019 год – 631500,00 рублей;</w:t>
            </w:r>
          </w:p>
          <w:p w:rsidR="00F0364E" w:rsidRPr="0081543D" w:rsidRDefault="00F0364E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2020 год – 664000,00 рублей;</w:t>
            </w:r>
          </w:p>
          <w:p w:rsidR="00DF244D" w:rsidRPr="0081543D" w:rsidRDefault="00DF244D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2021 год – 700000,00 рублей;</w:t>
            </w:r>
          </w:p>
          <w:p w:rsidR="00F0364E" w:rsidRPr="0081543D" w:rsidRDefault="00DF244D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2022-2030 годы – 63</w:t>
            </w:r>
            <w:r w:rsidR="00F0364E" w:rsidRPr="0081543D">
              <w:rPr>
                <w:sz w:val="28"/>
                <w:szCs w:val="28"/>
              </w:rPr>
              <w:t>00000,00 рублей.</w:t>
            </w:r>
          </w:p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 бюджета Николаевского сельского поселения Щербиновского района</w:t>
            </w:r>
          </w:p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81543D">
              <w:rPr>
                <w:rFonts w:ascii="Times New Roman" w:hAnsi="Times New Roman" w:cs="Times New Roman CYR"/>
                <w:b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F0364E" w:rsidRPr="0081543D" w:rsidRDefault="00F0364E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достижение целей предоставления качественных транспортных услуг населению Николаевского сельского поселения Щербиновского района</w:t>
            </w: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  <w:r w:rsidRPr="0081543D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F0364E" w:rsidRPr="0081543D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Совет муниципального образования Щербиновский  район</w:t>
            </w:r>
          </w:p>
        </w:tc>
      </w:tr>
      <w:tr w:rsidR="00F0364E" w:rsidRPr="0081543D">
        <w:tc>
          <w:tcPr>
            <w:tcW w:w="2518" w:type="dxa"/>
          </w:tcPr>
          <w:p w:rsidR="00F0364E" w:rsidRPr="0081543D" w:rsidRDefault="00F0364E" w:rsidP="0061343C">
            <w:pPr>
              <w:rPr>
                <w:b/>
                <w:sz w:val="28"/>
                <w:szCs w:val="28"/>
                <w:lang w:eastAsia="en-US"/>
              </w:rPr>
            </w:pPr>
            <w:r w:rsidRPr="0081543D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F0364E" w:rsidRPr="0081543D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F0364E" w:rsidRPr="0081543D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-администрация Николаевского сельского поселения Щербиновского района (в рамках своих полномочий);</w:t>
            </w:r>
          </w:p>
          <w:p w:rsidR="00F0364E" w:rsidRPr="0081543D" w:rsidRDefault="00F0364E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F0364E" w:rsidRPr="0081543D" w:rsidRDefault="00F0364E" w:rsidP="0061343C">
            <w:pPr>
              <w:jc w:val="both"/>
              <w:rPr>
                <w:sz w:val="28"/>
                <w:szCs w:val="28"/>
              </w:rPr>
            </w:pPr>
          </w:p>
        </w:tc>
      </w:tr>
    </w:tbl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1.1. Анализ положения Николаевского сельского поселения Щербиновского района в структуре пространственной организации </w:t>
      </w:r>
    </w:p>
    <w:p w:rsidR="00F0364E" w:rsidRPr="0081543D" w:rsidRDefault="00F0364E" w:rsidP="00736E11">
      <w:pPr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Краснодарского края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Николаевское сельское поселение является административно-территориальной единицей муниципального образования Щербиновский район, который расположен на северо-западе Краснодарского края. </w:t>
      </w:r>
    </w:p>
    <w:p w:rsidR="00F0364E" w:rsidRPr="0081543D" w:rsidRDefault="00F0364E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Площадь поселения – 6719,79, протяженность с севера на юг –11 км, с запада на восток </w:t>
      </w:r>
      <w:smartTag w:uri="urn:schemas-microsoft-com:office:smarttags" w:element="metricconverter">
        <w:smartTagPr>
          <w:attr w:name="ProductID" w:val="-7 км"/>
        </w:smartTagPr>
        <w:r w:rsidRPr="0081543D">
          <w:rPr>
            <w:sz w:val="28"/>
            <w:szCs w:val="28"/>
          </w:rPr>
          <w:t>-7 км</w:t>
        </w:r>
      </w:smartTag>
      <w:r w:rsidRPr="0081543D">
        <w:rPr>
          <w:sz w:val="28"/>
          <w:szCs w:val="28"/>
        </w:rPr>
        <w:t xml:space="preserve">. </w:t>
      </w:r>
    </w:p>
    <w:p w:rsidR="00F0364E" w:rsidRPr="0081543D" w:rsidRDefault="00F0364E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Территория поселения на севере граничит с Шабельским сельским поселением Щербиновского района, на востоке - с Ейскоукрепленским сельским поселением Щербиновского района, на юге – с  берегом Ейского лимана, на западе – с Глафировским сельским поселением Щербиновского района.</w:t>
      </w:r>
    </w:p>
    <w:p w:rsidR="00F0364E" w:rsidRPr="0081543D" w:rsidRDefault="00F0364E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состав Николаевского сельского поселения Щербиновского района входит один населенный пункт – село Николаевка. Административный центр поселения – село Николаевка, находящийся в </w:t>
      </w:r>
      <w:smartTag w:uri="urn:schemas-microsoft-com:office:smarttags" w:element="metricconverter">
        <w:smartTagPr>
          <w:attr w:name="ProductID" w:val="25 км"/>
        </w:smartTagPr>
        <w:r w:rsidRPr="0081543D">
          <w:rPr>
            <w:sz w:val="28"/>
            <w:szCs w:val="28"/>
          </w:rPr>
          <w:t>25 км</w:t>
        </w:r>
      </w:smartTag>
      <w:r w:rsidRPr="0081543D">
        <w:rPr>
          <w:sz w:val="28"/>
          <w:szCs w:val="28"/>
        </w:rPr>
        <w:t xml:space="preserve"> от административного </w:t>
      </w:r>
      <w:r w:rsidRPr="0081543D">
        <w:rPr>
          <w:sz w:val="28"/>
          <w:szCs w:val="28"/>
        </w:rPr>
        <w:lastRenderedPageBreak/>
        <w:t xml:space="preserve">центра муниципального образования Щербиновский район – станицы Старощербиновской и в </w:t>
      </w:r>
      <w:smartTag w:uri="urn:schemas-microsoft-com:office:smarttags" w:element="metricconverter">
        <w:smartTagPr>
          <w:attr w:name="ProductID" w:val="250 км"/>
        </w:smartTagPr>
        <w:r w:rsidRPr="0081543D">
          <w:rPr>
            <w:sz w:val="28"/>
            <w:szCs w:val="28"/>
          </w:rPr>
          <w:t>250 км</w:t>
        </w:r>
      </w:smartTag>
      <w:r w:rsidRPr="0081543D">
        <w:rPr>
          <w:sz w:val="28"/>
          <w:szCs w:val="28"/>
        </w:rPr>
        <w:t xml:space="preserve"> от краевого центра – города Краснодара.</w:t>
      </w:r>
    </w:p>
    <w:p w:rsidR="00F0364E" w:rsidRPr="0081543D" w:rsidRDefault="00F0364E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 xml:space="preserve">1.2. Социально-экономическая характеристика Николаевского сельского поселения Щербиновского района, характеристика градостроительной деятельности на территории поселения, </w:t>
      </w:r>
    </w:p>
    <w:p w:rsidR="00F0364E" w:rsidRPr="0081543D" w:rsidRDefault="00F0364E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 xml:space="preserve">включая деятельность в сфере транспорта, </w:t>
      </w:r>
    </w:p>
    <w:p w:rsidR="00F0364E" w:rsidRPr="0081543D" w:rsidRDefault="00F0364E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>оценку транспортного спроса</w:t>
      </w:r>
    </w:p>
    <w:p w:rsidR="00F0364E" w:rsidRPr="0081543D" w:rsidRDefault="00F0364E" w:rsidP="0061343C">
      <w:pPr>
        <w:jc w:val="both"/>
        <w:rPr>
          <w:b/>
          <w:sz w:val="28"/>
          <w:szCs w:val="28"/>
        </w:rPr>
      </w:pPr>
    </w:p>
    <w:p w:rsidR="00F0364E" w:rsidRPr="0081543D" w:rsidRDefault="00F0364E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81543D">
        <w:rPr>
          <w:b/>
          <w:sz w:val="28"/>
          <w:szCs w:val="28"/>
        </w:rPr>
        <w:t xml:space="preserve">Численность населения </w:t>
      </w:r>
      <w:r w:rsidRPr="0081543D">
        <w:rPr>
          <w:sz w:val="28"/>
          <w:szCs w:val="28"/>
        </w:rPr>
        <w:t>Николаевского сельского поселения на 01.01.2017 года составляет 1309 человек.</w:t>
      </w:r>
    </w:p>
    <w:p w:rsidR="00F0364E" w:rsidRPr="0081543D" w:rsidRDefault="00F0364E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81543D">
        <w:rPr>
          <w:b/>
          <w:sz w:val="28"/>
          <w:szCs w:val="28"/>
        </w:rPr>
        <w:t>Экономическая база</w:t>
      </w:r>
      <w:r w:rsidRPr="0081543D">
        <w:rPr>
          <w:sz w:val="28"/>
          <w:szCs w:val="28"/>
        </w:rPr>
        <w:t>. На территории Николаевского сельского поселения Щербиновского района функционирует: АО «50 лет Октября», а также 8 объектов торговли.</w:t>
      </w:r>
    </w:p>
    <w:p w:rsidR="00F0364E" w:rsidRPr="0081543D" w:rsidRDefault="00F0364E" w:rsidP="00E84789">
      <w:pPr>
        <w:shd w:val="clear" w:color="auto" w:fill="FFFFFF"/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81543D">
        <w:rPr>
          <w:spacing w:val="-4"/>
          <w:sz w:val="28"/>
          <w:szCs w:val="28"/>
          <w:shd w:val="clear" w:color="auto" w:fill="FFFFFF"/>
          <w:lang w:eastAsia="ar-SA"/>
        </w:rPr>
        <w:t xml:space="preserve">Экономика поселения представлена преимущественно сельским хозяйством (96% в базовых отраслях). В структуре района доля объема производства сельскохозяйственной продукции составляет 4,5%. Исходя из расчета на душу населения объем производства составляет108,0 тыс. руб. </w:t>
      </w:r>
    </w:p>
    <w:p w:rsidR="00F0364E" w:rsidRPr="0081543D" w:rsidRDefault="00F0364E" w:rsidP="00E84789">
      <w:pPr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81543D">
        <w:rPr>
          <w:spacing w:val="-4"/>
          <w:sz w:val="28"/>
          <w:szCs w:val="28"/>
          <w:lang w:eastAsia="ar-SA"/>
        </w:rPr>
        <w:t>Объем платных услуг составил 539 тыс. руб. Общественное питание отсутствует.</w:t>
      </w:r>
    </w:p>
    <w:p w:rsidR="00F0364E" w:rsidRPr="0081543D" w:rsidRDefault="00F0364E" w:rsidP="0061343C">
      <w:pPr>
        <w:widowControl w:val="0"/>
        <w:ind w:firstLine="708"/>
        <w:rPr>
          <w:i/>
          <w:spacing w:val="-2"/>
          <w:szCs w:val="28"/>
        </w:rPr>
      </w:pPr>
    </w:p>
    <w:p w:rsidR="00F0364E" w:rsidRPr="0081543D" w:rsidRDefault="00F0364E" w:rsidP="0061343C">
      <w:pPr>
        <w:widowControl w:val="0"/>
        <w:ind w:firstLine="708"/>
        <w:rPr>
          <w:i/>
          <w:spacing w:val="-2"/>
          <w:szCs w:val="28"/>
        </w:rPr>
      </w:pPr>
      <w:r w:rsidRPr="0081543D">
        <w:rPr>
          <w:i/>
          <w:spacing w:val="-2"/>
          <w:szCs w:val="28"/>
        </w:rPr>
        <w:t>Базовые отрасли экономики поселения.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7245"/>
        <w:gridCol w:w="2126"/>
      </w:tblGrid>
      <w:tr w:rsidR="00F0364E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r w:rsidRPr="0081543D">
              <w:t>Наименование отрасли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CB3312">
            <w:pPr>
              <w:jc w:val="center"/>
            </w:pPr>
            <w:r w:rsidRPr="0081543D">
              <w:t>2009 год</w:t>
            </w:r>
          </w:p>
        </w:tc>
      </w:tr>
      <w:tr w:rsidR="00F0364E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r w:rsidRPr="0081543D">
              <w:t>Объем продукции сельского хозяйства всех категорий хозяйств,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ind w:right="-63"/>
              <w:jc w:val="center"/>
            </w:pPr>
            <w:r w:rsidRPr="0081543D">
              <w:t>140,4</w:t>
            </w:r>
          </w:p>
        </w:tc>
      </w:tr>
      <w:tr w:rsidR="00F0364E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r w:rsidRPr="0081543D">
              <w:t>Оборот розничной торговли,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00EF">
            <w:pPr>
              <w:ind w:right="-63"/>
              <w:jc w:val="center"/>
            </w:pPr>
            <w:r w:rsidRPr="0081543D">
              <w:t>13,8</w:t>
            </w:r>
          </w:p>
        </w:tc>
      </w:tr>
      <w:tr w:rsidR="00F0364E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r w:rsidRPr="0081543D">
              <w:t>Объем платных услуг населению,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ind w:right="-63"/>
              <w:jc w:val="center"/>
            </w:pPr>
            <w:r w:rsidRPr="0081543D">
              <w:t>0,5</w:t>
            </w:r>
          </w:p>
        </w:tc>
      </w:tr>
    </w:tbl>
    <w:p w:rsidR="00F0364E" w:rsidRPr="0081543D" w:rsidRDefault="00F0364E" w:rsidP="0046232F">
      <w:pPr>
        <w:suppressAutoHyphens/>
        <w:jc w:val="center"/>
        <w:rPr>
          <w:spacing w:val="-2"/>
          <w:sz w:val="28"/>
          <w:szCs w:val="28"/>
        </w:rPr>
      </w:pPr>
    </w:p>
    <w:p w:rsidR="00F0364E" w:rsidRPr="0081543D" w:rsidRDefault="00BD61F3" w:rsidP="0046232F">
      <w:pPr>
        <w:suppressAutoHyphens/>
        <w:jc w:val="center"/>
        <w:rPr>
          <w:spacing w:val="-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69.5pt;height:3in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4OkKn3AAAAAUBAAAPAAAAZHJzL2Rvd25y&#10;ZXYueG1sTI/BSsNAEIbvgu+wjOBF7K6tio3ZFBFKERWxevA4yY5JMDsbsts2eXtHL3oZ+PmHb77J&#10;V6Pv1J6G2Aa2cDEzoIir4FquLby/rc9vQMWE7LALTBYmirAqjo9yzFw48Cvtt6lWAuGYoYUmpT7T&#10;OlYNeYyz0BNL9xkGj0niUGs34EHgvtNzY661x5blQoM93TdUfW133sJluZna6Ww9mavqMW7Gj6fn&#10;l4do7enJeHcLKtGY/pbhR1/UoRCnMuzYRdVZkEfS75RuuVhKLAW8mBvQRa7/2xffAAAA//8DAFBL&#10;AwQUAAYACAAAACEA9cZ45wkBAAAwAgAADgAAAGRycy9lMm9Eb2MueG1snJFPSwMxEMXvgt8hzN1m&#10;W7HUpdleiuDJi36AMZl0A7tJmKRd/fZO/yD1JPT2XgZ+efNmvfkaB3UgLiFFA/NZA4qiTS7EnYGP&#10;95eHFahSMTocUiQD31Rg093frafc0iL1aXDESiCxtFM20NeaW62L7WnEMkuZogx94hGrWN5pxzgJ&#10;fRz0ommWekrsMidLpcjr9jyE7sT3nmx9875QVYOBZfO8BFUNSEg2sHp8EvF5tLpbY7tjzH2wlzB4&#10;Q5YRQ5Svf1FbrKj2HG5A2R65Csu2J3UJZW8mXQCy9v8NJ++DpW2y+5FiPdfMNGCVG5c+5CL1tcEZ&#10;4Fc3P3an/2x87UVfH7r7AQ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4MEuDtgAAAA2&#10;AQAAIAAAAGRycy9jaGFydHMvX3JlbHMvY2hhcnQxLnhtbC5yZWxzhI9NSgQxEIX3gncItXfS40JE&#10;Oj0bFWYhgswcoEyqfzSdCkkpM1fxFIKb2XiHHMnoygHBZb3H+z6qXe1mr14p5YmDgeWiAUXBspvC&#10;YGC7uT27BJUFg0PPgQzsKcOqOz1pH8ij1FEep5hVpYRsYBSJV1pnO9KMecGRQm16TjNKPdOgI9pn&#10;HEifN82FTr8Z0B0x1doZSGu3BLXZx2r+n819P1m6ZvsyU5A/FJo93T8+kZUKxTSQGChv5bMcykd5&#10;/zb9hHfsqu9mJ5QCetBdq4++7b4AAAD//wMAUEsDBBQABgAIAAAAIQBgNW9OLQQAAOQKAAAVAAAA&#10;ZHJzL2NoYXJ0cy9jaGFydDEueG1svFbdbts2FL4v0HfghO7OtWU7LVIjdpE46FAg24xkHbZLRqJt&#10;orIokLRj96ppMfSiG4Jd72LbG2Qpgnrrkr0C9Ub7SEmOnHmBOyALEJk6PDw/3/nOobYeT0cRmTCp&#10;uIjbXr3qe4TFgQh5PGh7z756cn/TI0rTOKSRiFnbmzHlPe7cvbMVtIIhlfogoQEjMBKrVtD2hlon&#10;rVpNBUM2oqoqEhZjry/kiGq8ykEtlPQIxkdRreH7D2vOiJcboP/BwIjyuDgv1zkv+n0esF0RjEcs&#10;1lkUkkVUAwE15InyOkguovGATGjU9uT4/v4zr2aFLli70FxHzC2m9il5MOxs0dahCGc9CVXaipQ+&#10;0LOIuZfESpKetD8h6+87ndpC5OSyJ4l1Wjgk6gXqsemjIIdYeIS757jtxSiELYrkz1GQWBy4FdSo&#10;YhG3RfKRAm2xfp8Fek9pxABncGClumN+NKfmvbk0Z+lbc07MZfoqfWlO02PzwcxJ+oP5A3sX+P/T&#10;zLGeE/MXdI7NOfbPsTFPT6w9nVl1nuKwRyVFXkspZH6RfK2ACAvtEIvoTIxdYCUwJ5wdNXcdoEJ/&#10;k6Hf9DPopdDfZpJ6IUrA2gQZ8gkr68LHlaEkEnpbMmqNLnwGrYSz5m7X8tduTKicdUUkpMo9ZC4V&#10;A2BBi4fTTJxHImTI5JKETeHGNlAmbTzIzoc9Z/36+WvazipizrWvH2rkseTsUQGLWTO0oAd0xCQl&#10;iVS67Qmph2IgaTLkwRMpYm2PgYV8MNT7fEAkB7H0UDLW0x4JOTrFqaCOJZMqaYbO4OdUM8kt+0dM&#10;08gaQ4jKBVGKde8wUhaiEItVUJUQz8q+VqOsbAeXDrj7q6Vh+j3oaFl6TtLv8PM+PTG/p8fpK3Nm&#10;LiukvuFXNgjo+8FcVEn6Mn1tfqvevfOo/ukSb20DruKmGoqjLtVfAN9lPkDeYxIV0CW5hSNPv/hd&#10;VLyeFe8WYPjFZu168Q2ep+kJQfKXaON32DgDQieAoVnZXIHC/w1CzuBbAOFnFPgUeV+4OZa+thMM&#10;tX5n5hXiVx78M3f/lnP/OOagocCoPUYxT/Ywt8vTJ2eV666AujmCgb/P+rbN+h3zE6Yw+F7/5N72&#10;vUYLjw3boG4Xel2K+9dqJrorxgVdmxkbE01A0OySwOxbr6WuNZN1NnG9k7jYCpt1XDzO5jr8XNNm&#10;o7B5U7lvtIVgr0DJXhySWObY4qK3gcfj0SqIdyzEOyWIobeAOPu26YqQdT7DbJY0cpVwXzxOumYZ&#10;MLSqrog34VpvVjf/DfsCJ7/60F/+e7R8BGlfJZC9FHA4HCxC2dVnB5qj4McRGwbyk1iVr1r7WrqQ&#10;7fprrr6Mo1lpoOIwV8kOvoWeq+28J14wKfJLaPENxqa4o2Ia7VJNicQ1jS+np6EbufDj1NzHaedv&#10;AAAA//8DAFBLAQItABQABgAIAAAAIQCk8pWRHAEAAF4CAAATAAAAAAAAAAAAAAAAAAAAAABbQ29u&#10;dGVudF9UeXBlc10ueG1sUEsBAi0AFAAGAAgAAAAhADj9If/WAAAAlAEAAAsAAAAAAAAAAAAAAAAA&#10;TQEAAF9yZWxzLy5yZWxzUEsBAi0AFAAGAAgAAAAhADg6QqfcAAAABQEAAA8AAAAAAAAAAAAAAAAA&#10;TAIAAGRycy9kb3ducmV2LnhtbFBLAQItABQABgAIAAAAIQD1xnjnCQEAADACAAAOAAAAAAAAAAAA&#10;AAAAAFUDAABkcnMvZTJvRG9jLnhtbFBLAQItABQABgAIAAAAIQCrFs1GuQAAACIBAAAZAAAAAAAA&#10;AAAAAAAAAIoEAABkcnMvX3JlbHMvZTJvRG9jLnhtbC5yZWxzUEsBAi0AFAAGAAgAAAAhAODBLg7Y&#10;AAAANgEAACAAAAAAAAAAAAAAAAAAegUAAGRycy9jaGFydHMvX3JlbHMvY2hhcnQxLnhtbC5yZWxz&#10;UEsBAi0AFAAGAAgAAAAhAGA1b04tBAAA5AoAABUAAAAAAAAAAAAAAAAAkAYAAGRycy9jaGFydHMv&#10;Y2hhcnQxLnhtbFBLBQYAAAAABwAHAMsBAADwCgAAAAA=&#10;">
            <v:imagedata r:id="rId8" o:title=""/>
            <o:lock v:ext="edit" aspectratio="f"/>
          </v:shape>
        </w:pict>
      </w:r>
    </w:p>
    <w:p w:rsidR="00F0364E" w:rsidRPr="0081543D" w:rsidRDefault="00F0364E" w:rsidP="0046232F">
      <w:pPr>
        <w:suppressAutoHyphens/>
        <w:jc w:val="center"/>
        <w:rPr>
          <w:spacing w:val="-2"/>
          <w:sz w:val="28"/>
          <w:szCs w:val="28"/>
        </w:rPr>
      </w:pPr>
    </w:p>
    <w:p w:rsidR="00F0364E" w:rsidRPr="0081543D" w:rsidRDefault="00F0364E" w:rsidP="0046232F">
      <w:pPr>
        <w:pStyle w:val="aa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 xml:space="preserve">Административный центр Николаевского сельского поселения –            село Николаевка – связан с другими населенными пунктами поселения, района и края автодорогой межмуниципального значения                                        ст. Старощербиновская –с. Шабельское и внутрихозяйственными дорогами. </w:t>
      </w:r>
    </w:p>
    <w:p w:rsidR="00F0364E" w:rsidRPr="0081543D" w:rsidRDefault="00F0364E" w:rsidP="0046232F">
      <w:pPr>
        <w:pStyle w:val="aa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Существующая транспортная схема села представлена нерегулярной сеткой улиц и дорог, отчасти хаотичной. </w:t>
      </w:r>
    </w:p>
    <w:p w:rsidR="00F0364E" w:rsidRPr="0081543D" w:rsidRDefault="00F0364E" w:rsidP="0046232F">
      <w:pPr>
        <w:pStyle w:val="aa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Основными центрами транспортного тяготения являются места приложения труда – производственные зоны, а также общественные центры с развитой социальной инфраструктурой.</w:t>
      </w:r>
    </w:p>
    <w:p w:rsidR="00F0364E" w:rsidRPr="0081543D" w:rsidRDefault="00F0364E" w:rsidP="0046232F">
      <w:pPr>
        <w:pStyle w:val="aa"/>
        <w:spacing w:line="240" w:lineRule="auto"/>
        <w:ind w:left="0" w:firstLine="720"/>
        <w:rPr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F0364E" w:rsidRPr="0081543D" w:rsidRDefault="00F0364E" w:rsidP="0061343C">
      <w:pPr>
        <w:jc w:val="both"/>
        <w:rPr>
          <w:b/>
          <w:sz w:val="28"/>
          <w:szCs w:val="28"/>
        </w:rPr>
      </w:pPr>
    </w:p>
    <w:p w:rsidR="00F0364E" w:rsidRPr="0081543D" w:rsidRDefault="00F0364E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F0364E" w:rsidRPr="0081543D" w:rsidRDefault="00F0364E" w:rsidP="0061343C">
      <w:pPr>
        <w:jc w:val="center"/>
        <w:rPr>
          <w:b/>
          <w:sz w:val="28"/>
          <w:szCs w:val="22"/>
        </w:rPr>
      </w:pP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Транспортная инфраструктура – </w:t>
      </w:r>
      <w:hyperlink r:id="rId9" w:history="1">
        <w:r w:rsidRPr="0081543D">
          <w:rPr>
            <w:sz w:val="28"/>
            <w:szCs w:val="28"/>
          </w:rPr>
          <w:t>система</w:t>
        </w:r>
      </w:hyperlink>
      <w:r w:rsidRPr="0081543D">
        <w:rPr>
          <w:sz w:val="28"/>
          <w:szCs w:val="28"/>
        </w:rPr>
        <w:t xml:space="preserve"> коммуникаций и объектов сельского, внешнего пассажирского и грузового транспорта, включающая улично-дорожную сеть, линии и </w:t>
      </w:r>
      <w:hyperlink r:id="rId10" w:history="1">
        <w:r w:rsidRPr="0081543D">
          <w:rPr>
            <w:sz w:val="28"/>
            <w:szCs w:val="28"/>
          </w:rPr>
          <w:t>сооружения</w:t>
        </w:r>
      </w:hyperlink>
      <w:r w:rsidRPr="0081543D">
        <w:rPr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Транспортная инфраструктура Николаевского сельского поселения Щербиновского района представлена автодорогой межмуниципального значения ст. Старощербиновская –с. Шабельское и внутрихозяйственными дорогами, протяженностью по территории поселения 11,9 км.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Транспортная инфраструктура Николаевского сельского поселения является составляющей инфраструктуры Щербиновского района Краснодарского края.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Ближайшая железнодорожная станция для перевозки грузов и пассажиров находится на расстоянии – 25 км (ст. Старощербиновская).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Внешние транспортно-экономические связи Николаевского сельского поселения с другими регионами осуществляются одним видом транспорта: автомобильным.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Воздушные перевозки из поселения не осуществляются.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Водный транспорт на территории поселения не развит.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</w:t>
      </w:r>
      <w:r w:rsidRPr="0081543D">
        <w:rPr>
          <w:sz w:val="28"/>
          <w:szCs w:val="28"/>
        </w:rPr>
        <w:lastRenderedPageBreak/>
        <w:t>функциональными зонами, объектами внешнего транспорта и автомобильными дорогами общей сети.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Улично-дорожная сеть населенного пункта решена проектом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 качестве пассажирского массового транспорта в селе на перспективу остается автобус и маршрутное такси.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месте пересечения автодороги на с. 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ст. Старощербиновская -            с. Шабельское в пределах границы населенного пункта.</w:t>
      </w:r>
    </w:p>
    <w:p w:rsidR="00F0364E" w:rsidRPr="0081543D" w:rsidRDefault="00F0364E" w:rsidP="0061343C">
      <w:pPr>
        <w:rPr>
          <w:b/>
          <w:sz w:val="28"/>
          <w:szCs w:val="28"/>
        </w:rPr>
      </w:pP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1.4. Характеристика сети дорог Николаевского сельского поселения Щербиновского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Улично-дорожная сеть поселения входит в состав всех территориальных зон и представляет собой часть территории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основе сети основных сельских дорог лежит пересечение двух главных направлений – юг-север и запад-восток.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Основной улицей, по которой осуществляется движение транспортных потоков, является улица Горького, по которой осуществляются выезды на автодорогу межмуниципального значения ст. Старощербиновская –                       с. Шабельское. </w:t>
      </w:r>
    </w:p>
    <w:p w:rsidR="00F0364E" w:rsidRPr="0081543D" w:rsidRDefault="00F0364E" w:rsidP="0061343C">
      <w:pPr>
        <w:spacing w:after="120"/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сегодняшний день большая часть основных улиц и дорог сельского поселения имеет асфальтобетонное покрытие и находится в удовлетворительном состоянии. Основные показатели по существующей улично-дорожной сети населенных пунктов Николаевского сельского поселения Щербиновского района сведены в таблице 1.</w:t>
      </w:r>
    </w:p>
    <w:p w:rsidR="00F0364E" w:rsidRPr="0081543D" w:rsidRDefault="00F0364E" w:rsidP="0061343C">
      <w:pPr>
        <w:spacing w:after="120"/>
        <w:ind w:firstLine="708"/>
        <w:jc w:val="right"/>
        <w:rPr>
          <w:sz w:val="28"/>
          <w:szCs w:val="28"/>
        </w:rPr>
      </w:pPr>
      <w:r w:rsidRPr="0081543D">
        <w:rPr>
          <w:sz w:val="28"/>
          <w:szCs w:val="28"/>
        </w:rPr>
        <w:t>Таблица 1.</w:t>
      </w:r>
    </w:p>
    <w:p w:rsidR="00F0364E" w:rsidRPr="0081543D" w:rsidRDefault="00F0364E" w:rsidP="0061343C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81543D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Pr="0081543D">
        <w:rPr>
          <w:b/>
          <w:sz w:val="28"/>
          <w:szCs w:val="28"/>
        </w:rPr>
        <w:t>Николаевского сельского поселения Щербиновского района</w:t>
      </w:r>
    </w:p>
    <w:p w:rsidR="00F0364E" w:rsidRPr="0081543D" w:rsidRDefault="00F0364E" w:rsidP="0061343C">
      <w:pPr>
        <w:rPr>
          <w:sz w:val="28"/>
          <w:szCs w:val="28"/>
        </w:rPr>
      </w:pPr>
    </w:p>
    <w:tbl>
      <w:tblPr>
        <w:tblW w:w="9090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640"/>
        <w:gridCol w:w="3346"/>
        <w:gridCol w:w="1195"/>
        <w:gridCol w:w="1085"/>
        <w:gridCol w:w="839"/>
        <w:gridCol w:w="1985"/>
      </w:tblGrid>
      <w:tr w:rsidR="00F0364E" w:rsidRPr="0081543D" w:rsidTr="008A5D0C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№ п/п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Протяженность, м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Площадь ( кв.м)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Ширина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Материал покрытия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переулок Чапаева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Калинина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2530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Р. Люксембург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Горького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2-я Пятилетка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Первомайская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1425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Жданова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850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Степана Разина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Энгельса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2740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F0364E" w:rsidRPr="0081543D" w:rsidTr="00EB73A2">
        <w:trPr>
          <w:trHeight w:val="26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Карла Либкнехта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723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Шевченко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грунтовое</w:t>
            </w:r>
          </w:p>
        </w:tc>
      </w:tr>
      <w:tr w:rsidR="00F0364E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4E" w:rsidRPr="0081543D" w:rsidRDefault="00F0364E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К. Маркса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грунтовое</w:t>
            </w:r>
          </w:p>
        </w:tc>
      </w:tr>
      <w:tr w:rsidR="00F0364E" w:rsidRPr="0081543D" w:rsidTr="00DA7EB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11908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364E" w:rsidRPr="0081543D" w:rsidRDefault="00F0364E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0364E" w:rsidRPr="0081543D" w:rsidRDefault="00F0364E" w:rsidP="0061343C">
      <w:pPr>
        <w:rPr>
          <w:sz w:val="28"/>
          <w:szCs w:val="28"/>
        </w:rPr>
      </w:pPr>
    </w:p>
    <w:p w:rsidR="00F0364E" w:rsidRPr="0081543D" w:rsidRDefault="00F0364E" w:rsidP="0061343C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81543D">
        <w:rPr>
          <w:sz w:val="28"/>
          <w:szCs w:val="28"/>
        </w:rPr>
        <w:t>Согласно Постановлению Правительства Российской Федерации от             28 сентября 2009 года №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 Николаевского сельского поселения Щербиновского района относятся</w:t>
      </w:r>
      <w:r w:rsidRPr="0081543D">
        <w:rPr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Основной улицей движения автомобильного транспорта Николаевского сельского поселения  является ул. Горького, по которой осуществляется подъезд к социальным и производственным объектам, осуществляемым легковым и грузовым автотранспортом. На данном участке дорог интенсивность движения потоков транспортных средств составляет от 100 до 500 ед./сутки.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ед./сут.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Скорость движения на дорогах поселения составляет 60-30 км/час.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Улично-дорожная сеть Николаевского сельского поселения не перегружена автотранспортом, отсутствуют заторы, нет затруднений с парковками, что не приводит к увеличению выбросов, загрязняющих атмосферу поселения. Помимо химического загрязнения атмосферного воздуха для транспорта характерны и другие виды негативного 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Развитие экономики поселения во многом определяется эффективностью функционирования автомобильного транспорта, которая </w:t>
      </w:r>
      <w:r w:rsidRPr="0081543D">
        <w:rPr>
          <w:sz w:val="28"/>
          <w:szCs w:val="28"/>
        </w:rPr>
        <w:lastRenderedPageBreak/>
        <w:t xml:space="preserve">зависит от уровня развития и состояния сети автомобильных дорог в границах сельского поселения.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развития Николаевского сельского поселения, поэтому совершенствование сети автомобильных дорог общего пользования в границах сельского поселения имеет важное значение для поселения.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Это в будущем позволит обеспечить приток трудовых ресурсов, развитие производства, а это в свою очередь приведет к экономическому росту поселения.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Наиболее важной проблемой развития сети автомобильных дорог поселения являются автомобильные дороги общего пользования. В настоящее время автомобильные дороги общего пользования в границах поселения требуют капитального ремонта.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Протяженность автомобильных дорог общего пользования местного значения в Николаевском сельском поселении составляет 11,908 км, в том числе с твердым покрытием 7,25 км.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Гаражно-строительных кооперативов в поселении нет.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0364E" w:rsidRPr="0081543D" w:rsidRDefault="00F0364E" w:rsidP="0061343C">
      <w:pPr>
        <w:ind w:firstLine="567"/>
        <w:jc w:val="both"/>
        <w:rPr>
          <w:b/>
          <w:sz w:val="28"/>
          <w:szCs w:val="28"/>
        </w:rPr>
      </w:pPr>
      <w:r w:rsidRPr="0081543D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1.6. Характеристика работы транспортных средств общего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Николаевского сельского поселения отсутствуют.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может привезти к возникновению дорожно-транспортных происшествий (ДТП) на улицах населенных пунктов.</w:t>
      </w: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составе движения грузового транспорта в целом по улицам Николаевского сельского поселения преобладают автомобили грузоподъемностью до 2 т, а также от 2 до 8 т.Для того, чтобы не создавать на улицах поселения затруднения в передвижении транспортных средств, администрация поселения осуществляет сбор и вывоз мусора по утвержденному графику. Также в зимний период администрация поселения занимается расчисткой улиц от снега. 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Николаевского сельского поселения.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</w:t>
      </w:r>
      <w:r w:rsidRPr="0081543D">
        <w:rPr>
          <w:rFonts w:ascii="Times New Roman" w:hAnsi="Times New Roman" w:cs="Times New Roman"/>
          <w:sz w:val="28"/>
          <w:szCs w:val="28"/>
        </w:rPr>
        <w:lastRenderedPageBreak/>
        <w:t xml:space="preserve">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Николаевского сельского поселения и формированию условий для его роста.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F0364E" w:rsidRPr="0081543D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</w:t>
      </w:r>
      <w:r w:rsidRPr="0081543D">
        <w:rPr>
          <w:rFonts w:ascii="Times New Roman" w:hAnsi="Times New Roman" w:cs="Times New Roman"/>
          <w:sz w:val="28"/>
          <w:szCs w:val="28"/>
        </w:rPr>
        <w:lastRenderedPageBreak/>
        <w:t>качестве антиобледенителей дорожных покрытий, загрязняют придорожные полосы и водные объекты.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 Недопустимо выращивание здесь овощей, фруктов и скармливание травы животным.</w:t>
      </w: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Николаевского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сельского поселения Щербиновского района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Проведенный анализ существующего состояния автодорожной сети сельского поселения показал, что 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Развитие внешних автомобильных дорог Николаевского транспортного узла намечается по следующим направлениям: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1. Перевод автодороги ст. Старощербиновская – с. Шабельское в дорогу 2-й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                         с. Глафировка и с. Шабельское, размещение трудовых мигрантов с семьями в ближайших к игорной зоне сельских поселениях.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2. Устройство транспортной развязки в одном уровне в месте пересечения с автодороги ст. Старощербиновская – с. Шабельское и проектируемого обхода (со стороны села Ейское Укрепление).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транс-портного парка и ростом транспортных потоков.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Улично-дорожная сеть населенного пункта решена проектом в виде не-прерывной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lastRenderedPageBreak/>
        <w:t>В качестве пассажирского массового транспорта в селе на перспективу остается автобус и маршрутное такси.</w:t>
      </w:r>
    </w:p>
    <w:p w:rsidR="00F0364E" w:rsidRPr="0081543D" w:rsidRDefault="00F0364E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 xml:space="preserve">В месте пересечения автодороги на с. 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F0364E" w:rsidRPr="0081543D" w:rsidRDefault="00F0364E" w:rsidP="0061343C">
      <w:pPr>
        <w:ind w:firstLine="720"/>
        <w:jc w:val="both"/>
        <w:rPr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ст. Старощербиновская -           с. Шабельское в пределах границы населенного пункта.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1.12. Оценка нормативно-правовой базы, необходимой для функционирования и развития транспортной инфраструктуры Николаевского сельского поселения Щербиновского района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Николаевского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поселения.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 соответствии с изложенной в Программе политикой администрация Николаевского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F0364E" w:rsidRPr="0081543D" w:rsidRDefault="00F0364E" w:rsidP="0061343C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lastRenderedPageBreak/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Применение программно-целевого метода в развитии внутри поселковых автомобильных дорог общего пользования Николаевского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 общего пользования;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F0364E" w:rsidRPr="0081543D" w:rsidRDefault="00F0364E" w:rsidP="0061343C">
      <w:pPr>
        <w:ind w:firstLine="567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Предоставление и расходование средств дорожного фонда Николаевского сельского поселения осуществляется в соответствии с решением Совета Николаевского сельского поселения Щербиновского района от 26 декабря 2016 года № 7 «Об утверждении Порядка формирования и использования бюджетных ассигнований муниципального дорожного фонда Николаевского сельского поселения Щербиновского района» и решением Совета Николаевского сельского поселения Щербиновского района о бюджете Николаевского сельского поселения Щербиновского района на очередной финансовый год и (или ) очередной финансовый год и плановый период.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Николаевского сельского поселения Щербиновского района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развития поселения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lastRenderedPageBreak/>
        <w:t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для устройства путей внутри 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bookmarkStart w:id="1" w:name="_Toc262635715"/>
      <w:r w:rsidRPr="0081543D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достигнет2200 человек.</w:t>
      </w:r>
      <w:bookmarkEnd w:id="1"/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bookmarkStart w:id="2" w:name="_Toc262635716"/>
      <w:r w:rsidRPr="0081543D">
        <w:rPr>
          <w:sz w:val="28"/>
          <w:szCs w:val="28"/>
        </w:rPr>
        <w:t>С учетом освоения территорий под застройку индивидуальными жилыми домами с участками при доме от 0,15 до 0,20 га, потребность в селитебной территории составит13,6 га.</w:t>
      </w:r>
    </w:p>
    <w:bookmarkEnd w:id="2"/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Расчет территории для размещения объектов социального, культурного, коммунально-бытового обслуживания произведен исходя из нормы 25% от площади жилой территории  и составляет42,6 га. 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территории, занимаемой улично-дорожной сетью, составляет 10-15% от жилой застройки, это в среднем 8 га.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ландшафтно-рекреационных территорий производится согласно нормам СНиП 2.07.01.-89*. Площадь озелененных территорий для сельских поселений рассчитывается, исходя из норматива 12 м</w:t>
      </w:r>
      <w:r w:rsidRPr="0081543D">
        <w:rPr>
          <w:sz w:val="28"/>
          <w:szCs w:val="28"/>
          <w:vertAlign w:val="superscript"/>
        </w:rPr>
        <w:t>2</w:t>
      </w:r>
      <w:r w:rsidRPr="0081543D">
        <w:rPr>
          <w:sz w:val="28"/>
          <w:szCs w:val="28"/>
        </w:rPr>
        <w:t>/чел. Площадь озелененных территорий на расчетный срок составляет 2,64 га.</w:t>
      </w:r>
    </w:p>
    <w:p w:rsidR="00F0364E" w:rsidRPr="0081543D" w:rsidRDefault="00F0364E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коммунально-складской зоны производится, исходя из норматива 2,5 м</w:t>
      </w:r>
      <w:r w:rsidRPr="0081543D">
        <w:rPr>
          <w:sz w:val="28"/>
          <w:szCs w:val="28"/>
          <w:vertAlign w:val="superscript"/>
        </w:rPr>
        <w:t>2</w:t>
      </w:r>
      <w:r w:rsidRPr="0081543D">
        <w:rPr>
          <w:sz w:val="28"/>
          <w:szCs w:val="28"/>
        </w:rPr>
        <w:t xml:space="preserve"> на одного человека постоянного населения. Потребность в коммунально-складской зоне составит  0,55 га.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Также, были учтены приоритетные направления развития населенных пунктов, инвестиционные проекты и потребность в территориях для полноценного экономического развития. </w:t>
      </w:r>
    </w:p>
    <w:p w:rsidR="00F0364E" w:rsidRPr="0081543D" w:rsidRDefault="00F0364E" w:rsidP="00252D27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Согласно  расчетам,  для обеспечения перспективного развития поселения на расчетный срок потребуется дополнительно включить в границы населенных пунктов 112 га, за счёт земель сельскохозяйственного назначения, что было сделано при утверждении генерального плана поселения.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-свободным временем и реальными доходами населения;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F0364E" w:rsidRPr="0081543D" w:rsidRDefault="00F0364E" w:rsidP="0061343C">
      <w:pPr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jc w:val="right"/>
        <w:rPr>
          <w:sz w:val="28"/>
          <w:szCs w:val="28"/>
        </w:rPr>
      </w:pPr>
      <w:r w:rsidRPr="0081543D">
        <w:rPr>
          <w:sz w:val="28"/>
          <w:szCs w:val="28"/>
        </w:rPr>
        <w:t>Таблица 2.</w:t>
      </w:r>
    </w:p>
    <w:p w:rsidR="00F0364E" w:rsidRPr="0081543D" w:rsidRDefault="00F0364E" w:rsidP="00736E11">
      <w:pPr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Прогноз транспортного спроса сельского поселения</w:t>
      </w:r>
    </w:p>
    <w:p w:rsidR="00F0364E" w:rsidRPr="0081543D" w:rsidRDefault="00F0364E" w:rsidP="0061343C">
      <w:pPr>
        <w:jc w:val="center"/>
        <w:rPr>
          <w:sz w:val="28"/>
          <w:szCs w:val="28"/>
        </w:rPr>
      </w:pPr>
    </w:p>
    <w:tbl>
      <w:tblPr>
        <w:tblW w:w="9715" w:type="dxa"/>
        <w:tblLook w:val="0000" w:firstRow="0" w:lastRow="0" w:firstColumn="0" w:lastColumn="0" w:noHBand="0" w:noVBand="0"/>
      </w:tblPr>
      <w:tblGrid>
        <w:gridCol w:w="561"/>
        <w:gridCol w:w="2672"/>
        <w:gridCol w:w="1368"/>
        <w:gridCol w:w="705"/>
        <w:gridCol w:w="215"/>
        <w:gridCol w:w="528"/>
        <w:gridCol w:w="198"/>
        <w:gridCol w:w="562"/>
        <w:gridCol w:w="163"/>
        <w:gridCol w:w="553"/>
        <w:gridCol w:w="108"/>
        <w:gridCol w:w="597"/>
        <w:gridCol w:w="71"/>
        <w:gridCol w:w="635"/>
        <w:gridCol w:w="21"/>
        <w:gridCol w:w="758"/>
      </w:tblGrid>
      <w:tr w:rsidR="00A4335F" w:rsidRPr="0081543D" w:rsidTr="000B17BC">
        <w:trPr>
          <w:cantSplit/>
          <w:trHeight w:val="11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A4335F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A4335F"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A4335F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F0364E"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-2030</w:t>
            </w:r>
          </w:p>
        </w:tc>
      </w:tr>
      <w:tr w:rsidR="00F0364E" w:rsidRPr="0081543D">
        <w:trPr>
          <w:cantSplit/>
          <w:trHeight w:val="381"/>
        </w:trPr>
        <w:tc>
          <w:tcPr>
            <w:tcW w:w="9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0364E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0364E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A4335F" w:rsidRPr="0081543D" w:rsidTr="000B17BC">
        <w:trPr>
          <w:cantSplit/>
          <w:trHeight w:val="57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11,9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13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13,5</w:t>
            </w:r>
          </w:p>
        </w:tc>
        <w:tc>
          <w:tcPr>
            <w:tcW w:w="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14</w:t>
            </w:r>
          </w:p>
        </w:tc>
        <w:tc>
          <w:tcPr>
            <w:tcW w:w="7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jc w:val="center"/>
            </w:pPr>
            <w:r w:rsidRPr="0081543D">
              <w:t>25,5</w:t>
            </w:r>
          </w:p>
        </w:tc>
      </w:tr>
      <w:tr w:rsidR="00F0364E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A4335F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Николаевского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2.4. Прогноз развития дорожной сети поселения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Незначительная часть автомобильных дорог общего пользования местного значения имеют грунтовое покрытие, что существенно мешает социально-экономическому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F0364E" w:rsidRPr="0081543D" w:rsidRDefault="00F0364E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3.</w:t>
      </w: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сельского поселения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1821"/>
        <w:gridCol w:w="2463"/>
        <w:gridCol w:w="1338"/>
        <w:gridCol w:w="1353"/>
        <w:gridCol w:w="1221"/>
        <w:gridCol w:w="1268"/>
      </w:tblGrid>
      <w:tr w:rsidR="00F0364E" w:rsidRPr="0081543D" w:rsidTr="00FE1F13">
        <w:trPr>
          <w:trHeight w:val="1025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Расчётная скорость движения км/ч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движения,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F45CE8">
            <w:pPr>
              <w:pStyle w:val="a9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F0364E" w:rsidRPr="0081543D" w:rsidTr="00FE1F13">
        <w:trPr>
          <w:trHeight w:val="824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81543D" w:rsidTr="00FE1F13">
        <w:trPr>
          <w:trHeight w:val="540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F0364E" w:rsidRPr="0081543D" w:rsidTr="00FE1F13">
        <w:trPr>
          <w:trHeight w:val="987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F0364E" w:rsidRPr="0081543D" w:rsidTr="00FE1F13">
        <w:trPr>
          <w:trHeight w:val="702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81543D">
        <w:rPr>
          <w:rFonts w:ascii="Times New Roman" w:hAnsi="Times New Roman" w:cs="Times New Roman"/>
          <w:bCs/>
          <w:sz w:val="28"/>
          <w:szCs w:val="28"/>
        </w:rPr>
        <w:t>на территории Николаевского сельского поселения: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4.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Николаевского сельского поселения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 w:firstRow="0" w:lastRow="0" w:firstColumn="0" w:lastColumn="0" w:noHBand="0" w:noVBand="0"/>
      </w:tblPr>
      <w:tblGrid>
        <w:gridCol w:w="675"/>
        <w:gridCol w:w="2937"/>
        <w:gridCol w:w="1843"/>
        <w:gridCol w:w="1276"/>
        <w:gridCol w:w="1842"/>
        <w:gridCol w:w="1203"/>
      </w:tblGrid>
      <w:tr w:rsidR="00F0364E" w:rsidRPr="0081543D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0364E" w:rsidRPr="0081543D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</w:tr>
      <w:tr w:rsidR="00F0364E" w:rsidRPr="0081543D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0364E" w:rsidRPr="0081543D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На территории Николаевского сельского поселения на расчетный срок предполагается проживание2200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3, расчетное количество колонок на АЗС – 1.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F0364E" w:rsidRPr="0081543D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Николаевского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 </w:t>
      </w:r>
      <w:r w:rsidRPr="0081543D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81543D">
        <w:rPr>
          <w:rFonts w:ascii="Times New Roman" w:hAnsi="Times New Roman" w:cs="Times New Roman"/>
          <w:sz w:val="28"/>
          <w:szCs w:val="28"/>
        </w:rPr>
        <w:t>.  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81543D">
        <w:rPr>
          <w:rFonts w:ascii="Times New Roman" w:hAnsi="Times New Roman" w:cs="Times New Roman"/>
          <w:sz w:val="28"/>
          <w:szCs w:val="28"/>
        </w:rPr>
        <w:t xml:space="preserve">.  В Николаевском 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lastRenderedPageBreak/>
        <w:t>Связанная с транспортом двигательная активность</w:t>
      </w:r>
      <w:r w:rsidRPr="0081543D">
        <w:rPr>
          <w:rFonts w:ascii="Times New Roman" w:hAnsi="Times New Roman" w:cs="Times New Roman"/>
          <w:sz w:val="28"/>
          <w:szCs w:val="28"/>
        </w:rPr>
        <w:t>.  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сердечно-сосудистые заболевания, инсульт, диабет типа II, ожирение, некоторые типы рака, остеопороз и вызывают депрессию.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81543D">
        <w:rPr>
          <w:rFonts w:ascii="Times New Roman" w:hAnsi="Times New Roman" w:cs="Times New Roman"/>
          <w:sz w:val="28"/>
          <w:szCs w:val="28"/>
        </w:rPr>
        <w:t>.  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Николаевского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F0364E" w:rsidRPr="0081543D" w:rsidRDefault="00F0364E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4.1. Мероприятия по развитию транспортной инфраструктуры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0364E" w:rsidRPr="0081543D" w:rsidRDefault="00F0364E" w:rsidP="0061343C">
      <w:pPr>
        <w:pStyle w:val="aa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Генеральным планом Николаевского сельского поселения Щербиновского района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F0364E" w:rsidRPr="0081543D" w:rsidRDefault="00F0364E" w:rsidP="0061343C">
      <w:pPr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F0364E" w:rsidRPr="0081543D" w:rsidRDefault="00F0364E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1. Перевод автодороги ст. Старощербиновская – с. Шабельское в дорогу 2-й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                      с. Глафировка и с. Шабельское, размещение трудовых мигрантов с семьями в ближайших к игорной зоне сельских поселениях.</w:t>
      </w:r>
    </w:p>
    <w:p w:rsidR="00F0364E" w:rsidRPr="0081543D" w:rsidRDefault="00F0364E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2. Устройство транспортной развязки в одном уровне в месте пересечения с автодороги ст. Старощербиновская – с. Шабельское и проектируемого обхода (со стороны села Ейское Укрепление).</w:t>
      </w:r>
    </w:p>
    <w:p w:rsidR="00F0364E" w:rsidRPr="0081543D" w:rsidRDefault="00F0364E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транспортного парка и ростом транспортных потоков.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lastRenderedPageBreak/>
        <w:t>Таким образом, мероприятиями Программы в части развития внешнего транспорта будут следующие: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 xml:space="preserve">1. Учет в территориальном планировании </w:t>
      </w:r>
      <w:r w:rsidRPr="0081543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1543D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 xml:space="preserve">3. 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Pr="0081543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1543D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Николаевского сельского поселения составит12% от общей суммы капитальных вложений, предусмотренных настоящей Программой.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Предполагается, что ведомственные и грузовые автомобили будут находиться на хранении в коммунально-складской и агропромышленной зоне </w:t>
      </w:r>
      <w:r w:rsidRPr="0081543D">
        <w:rPr>
          <w:rFonts w:ascii="Times New Roman" w:hAnsi="Times New Roman" w:cs="Times New Roman"/>
          <w:sz w:val="28"/>
          <w:szCs w:val="28"/>
        </w:rPr>
        <w:lastRenderedPageBreak/>
        <w:t>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1.Обеспечение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2.Строительство автостоянок около объектов обслуживания (весь период);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lastRenderedPageBreak/>
        <w:t>4.6. Мероприятия по развитию сети дорог поселения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№ 1734-р.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Toc280554423"/>
      <w:bookmarkEnd w:id="3"/>
      <w:r w:rsidRPr="0081543D">
        <w:rPr>
          <w:rFonts w:ascii="Times New Roman" w:hAnsi="Times New Roman" w:cs="Times New Roman"/>
          <w:sz w:val="28"/>
          <w:szCs w:val="28"/>
        </w:rPr>
        <w:t>Мероприятиями в части развития транспортного комплекса сельского поселения должны стать: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543D">
        <w:rPr>
          <w:rFonts w:ascii="Times New Roman" w:hAnsi="Times New Roman" w:cs="Times New Roman"/>
          <w:sz w:val="28"/>
          <w:szCs w:val="28"/>
        </w:rPr>
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2017 гг;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81543D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2017-2030 гг;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81543D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-создание инфраструктуры автосервиса – 2017-2030 гг.</w:t>
      </w:r>
    </w:p>
    <w:p w:rsidR="00F0364E" w:rsidRPr="0081543D" w:rsidRDefault="00F0364E" w:rsidP="0061343C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F0364E" w:rsidRPr="0081543D" w:rsidRDefault="00F0364E" w:rsidP="0061343C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567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Николаевского сельского поселения Щербиновского района.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 Прогнозный общий объем финансирования Программы на период 2017-2030 годов составляет 11803689,14 рублей, в том числе по годам: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2017 год – 2897589,14 рублей; 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2018 год – 610600,00 рублей; 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2019 год – 631500,00 рублей;</w:t>
      </w:r>
    </w:p>
    <w:p w:rsidR="00F0364E" w:rsidRPr="0081543D" w:rsidRDefault="00F0364E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2020 год – 664000,00 рублей;</w:t>
      </w:r>
    </w:p>
    <w:p w:rsidR="008A261E" w:rsidRPr="0081543D" w:rsidRDefault="008A261E" w:rsidP="008A261E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2021 год – 700000,00 рублей;</w:t>
      </w:r>
    </w:p>
    <w:p w:rsidR="00F0364E" w:rsidRPr="0081543D" w:rsidRDefault="008A261E" w:rsidP="002E39B8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2022-2030 годы – 6300000,00 рублей.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F0364E" w:rsidRPr="0081543D" w:rsidRDefault="00F0364E" w:rsidP="0061343C">
      <w:pPr>
        <w:ind w:firstLine="709"/>
        <w:jc w:val="both"/>
      </w:pPr>
      <w:r w:rsidRPr="0081543D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F0364E" w:rsidRPr="0081543D" w:rsidRDefault="00F0364E" w:rsidP="0061343C">
      <w:pPr>
        <w:ind w:firstLine="709"/>
        <w:jc w:val="center"/>
        <w:rPr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rPr>
          <w:sz w:val="28"/>
          <w:szCs w:val="28"/>
        </w:rPr>
        <w:sectPr w:rsidR="00F0364E" w:rsidRPr="0081543D" w:rsidSect="00254392">
          <w:headerReference w:type="even" r:id="rId11"/>
          <w:headerReference w:type="default" r:id="rId12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81543D">
        <w:rPr>
          <w:rFonts w:ascii="Times New Roman" w:hAnsi="Times New Roman" w:cs="Times New Roman"/>
          <w:sz w:val="28"/>
        </w:rPr>
        <w:t>-</w:t>
      </w:r>
    </w:p>
    <w:p w:rsidR="00F0364E" w:rsidRPr="0081543D" w:rsidRDefault="00F0364E" w:rsidP="0061343C">
      <w:pPr>
        <w:rPr>
          <w:rFonts w:cs="Times New Roman CYR"/>
        </w:rPr>
      </w:pPr>
    </w:p>
    <w:p w:rsidR="00F0364E" w:rsidRPr="0081543D" w:rsidRDefault="00F0364E" w:rsidP="0061343C">
      <w:pPr>
        <w:rPr>
          <w:rFonts w:cs="Times New Roman CYR"/>
        </w:rPr>
        <w:sectPr w:rsidR="00F0364E" w:rsidRPr="0081543D">
          <w:headerReference w:type="default" r:id="rId13"/>
          <w:footerReference w:type="default" r:id="rId14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F0364E" w:rsidRPr="0081543D" w:rsidRDefault="00F0364E" w:rsidP="0061343C">
      <w:pPr>
        <w:jc w:val="center"/>
        <w:rPr>
          <w:b/>
          <w:sz w:val="2"/>
          <w:szCs w:val="2"/>
        </w:rPr>
      </w:pPr>
    </w:p>
    <w:tbl>
      <w:tblPr>
        <w:tblW w:w="134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56"/>
        <w:gridCol w:w="2694"/>
        <w:gridCol w:w="709"/>
        <w:gridCol w:w="1318"/>
        <w:gridCol w:w="1060"/>
        <w:gridCol w:w="1472"/>
        <w:gridCol w:w="1474"/>
        <w:gridCol w:w="1850"/>
        <w:gridCol w:w="2130"/>
      </w:tblGrid>
      <w:tr w:rsidR="00F0364E" w:rsidRPr="0081543D" w:rsidTr="00F45CE8">
        <w:trPr>
          <w:trHeight w:val="287"/>
          <w:tblHeader/>
        </w:trPr>
        <w:tc>
          <w:tcPr>
            <w:tcW w:w="13463" w:type="dxa"/>
            <w:gridSpan w:val="9"/>
            <w:tcBorders>
              <w:bottom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2018"/>
              </w:tabs>
              <w:rPr>
                <w:b/>
              </w:rPr>
            </w:pPr>
            <w:r w:rsidRPr="0081543D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F0364E" w:rsidRPr="0081543D" w:rsidTr="00F45CE8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Статус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Годы реализации</w:t>
            </w:r>
          </w:p>
        </w:tc>
        <w:tc>
          <w:tcPr>
            <w:tcW w:w="4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2018"/>
              </w:tabs>
              <w:jc w:val="center"/>
              <w:rPr>
                <w:b/>
              </w:rPr>
            </w:pPr>
            <w:r w:rsidRPr="0081543D">
              <w:rPr>
                <w:b/>
              </w:rPr>
              <w:t>Заказчик программы</w:t>
            </w:r>
          </w:p>
        </w:tc>
      </w:tr>
      <w:tr w:rsidR="00F0364E" w:rsidRPr="0081543D" w:rsidTr="00F45CE8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24695D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краевой бюджет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местный бюджет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480B47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7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8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9</w:t>
            </w:r>
          </w:p>
        </w:tc>
      </w:tr>
      <w:tr w:rsidR="00F0364E" w:rsidRPr="0081543D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/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 xml:space="preserve">Программа комплексного развития транспортной инфраструктуры Николаевского сельского поселения Щербиновского района </w:t>
            </w:r>
          </w:p>
          <w:p w:rsidR="00F0364E" w:rsidRPr="0081543D" w:rsidRDefault="00F0364E" w:rsidP="006100EF">
            <w:pPr>
              <w:jc w:val="center"/>
              <w:rPr>
                <w:b/>
              </w:rPr>
            </w:pPr>
            <w:r w:rsidRPr="0081543D">
              <w:rPr>
                <w:b/>
              </w:rPr>
              <w:t>на 2017-2030 годы</w:t>
            </w:r>
          </w:p>
        </w:tc>
      </w:tr>
      <w:tr w:rsidR="00F0364E" w:rsidRPr="0081543D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r w:rsidRPr="0081543D">
              <w:t>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both"/>
            </w:pPr>
            <w:r w:rsidRPr="0081543D">
              <w:t xml:space="preserve">Цель: создание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81543D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F0364E" w:rsidRPr="0081543D" w:rsidTr="00F45CE8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r w:rsidRPr="0081543D">
              <w:t>1.1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r w:rsidRPr="0081543D">
              <w:t>Задача:  обеспечение функционирования и развития сети автомобильных дорог общего пользования Николаевского сельского поселения Щербиновского района</w:t>
            </w:r>
          </w:p>
        </w:tc>
      </w:tr>
      <w:tr w:rsidR="00F0364E" w:rsidRPr="0081543D" w:rsidTr="00346273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1.1.1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F0364E" w:rsidRPr="0081543D" w:rsidRDefault="00F0364E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F45CE8">
            <w:pPr>
              <w:pStyle w:val="S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 xml:space="preserve"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</w:t>
            </w:r>
            <w:r w:rsidRPr="0081543D">
              <w:rPr>
                <w:rFonts w:ascii="Times New Roman" w:hAnsi="Times New Roman" w:cs="Times New Roman"/>
              </w:rPr>
              <w:lastRenderedPageBreak/>
              <w:t>необходимой реконструкции или нового строительства;</w:t>
            </w:r>
          </w:p>
          <w:p w:rsidR="00F0364E" w:rsidRPr="0081543D" w:rsidRDefault="00F0364E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lastRenderedPageBreak/>
              <w:t>Администра-ция Николаевского сельского поселения</w:t>
            </w:r>
          </w:p>
        </w:tc>
      </w:tr>
      <w:tr w:rsidR="00F0364E" w:rsidRPr="0081543D" w:rsidTr="00C67D2F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D92F6D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F06A9B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right="-10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3E331A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3B2346" w:rsidRPr="0081543D" w:rsidTr="003E331A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B2346" w:rsidRPr="0081543D" w:rsidRDefault="003B2346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B2346" w:rsidRPr="0081543D" w:rsidRDefault="003B2346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2346" w:rsidRPr="0081543D" w:rsidRDefault="003B2346" w:rsidP="0061343C">
            <w:pPr>
              <w:widowControl w:val="0"/>
            </w:pPr>
          </w:p>
        </w:tc>
      </w:tr>
      <w:tr w:rsidR="00F0364E" w:rsidRPr="0081543D" w:rsidTr="00E7594C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3B2346" w:rsidP="0061343C">
            <w:pPr>
              <w:jc w:val="center"/>
            </w:pPr>
            <w:r w:rsidRPr="0081543D">
              <w:t>2022</w:t>
            </w:r>
            <w:r w:rsidR="00F0364E" w:rsidRPr="0081543D">
              <w:t>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3B2346" w:rsidP="0061343C">
            <w:pPr>
              <w:ind w:right="-108"/>
              <w:jc w:val="center"/>
            </w:pPr>
            <w:r w:rsidRPr="0081543D">
              <w:t>150</w:t>
            </w:r>
            <w:r w:rsidR="00F0364E" w:rsidRPr="0081543D">
              <w:t>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3B2346" w:rsidP="0061343C">
            <w:pPr>
              <w:ind w:left="-107" w:right="-108"/>
              <w:jc w:val="center"/>
            </w:pPr>
            <w:r w:rsidRPr="0081543D">
              <w:t>15</w:t>
            </w:r>
            <w:r w:rsidR="00F0364E"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90274B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A73570">
            <w:pPr>
              <w:ind w:left="-107" w:right="-108" w:firstLine="59"/>
              <w:jc w:val="center"/>
              <w:rPr>
                <w:b/>
              </w:rPr>
            </w:pPr>
            <w:r w:rsidRPr="0081543D">
              <w:rPr>
                <w:b/>
              </w:rPr>
              <w:t>300,0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ind w:left="-107" w:right="-108"/>
              <w:jc w:val="center"/>
            </w:pPr>
            <w:r w:rsidRPr="0081543D">
              <w:rPr>
                <w:b/>
              </w:rPr>
              <w:t>300,0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8C59E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1.1.2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81543D" w:rsidRDefault="00F0364E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F0364E" w:rsidRPr="0081543D" w:rsidRDefault="00F0364E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>Администра-ция Николаевского сельского поселения</w:t>
            </w:r>
          </w:p>
        </w:tc>
      </w:tr>
      <w:tr w:rsidR="00F0364E" w:rsidRPr="0081543D" w:rsidTr="00801926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0A6B5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A73570">
            <w:pPr>
              <w:ind w:firstLine="59"/>
              <w:jc w:val="center"/>
            </w:pPr>
            <w:r w:rsidRPr="0081543D">
              <w:t>30,00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30,00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7000E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BB18C5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E233D7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A73570">
            <w:pPr>
              <w:ind w:firstLine="59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442843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A73570">
            <w:pPr>
              <w:ind w:firstLine="59"/>
              <w:jc w:val="center"/>
              <w:rPr>
                <w:b/>
              </w:rPr>
            </w:pPr>
            <w:r w:rsidRPr="0081543D">
              <w:rPr>
                <w:b/>
              </w:rPr>
              <w:t>80,0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80,0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875350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230,0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C62D43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F05A82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117204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2F69AF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4917B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46656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81543D">
              <w:rPr>
                <w:b/>
              </w:rPr>
              <w:t>430,0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430,0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</w:tr>
      <w:tr w:rsidR="00F0364E" w:rsidRPr="0081543D" w:rsidTr="00655BF8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1.1.4.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 xml:space="preserve">Капитальный ремонт,  </w:t>
            </w:r>
            <w:r w:rsidRPr="0081543D">
              <w:lastRenderedPageBreak/>
              <w:t>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>автомобиль-</w:t>
            </w:r>
            <w:r w:rsidRPr="0081543D">
              <w:lastRenderedPageBreak/>
              <w:t>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lastRenderedPageBreak/>
              <w:t xml:space="preserve">Администрация </w:t>
            </w:r>
            <w:r w:rsidRPr="0081543D">
              <w:lastRenderedPageBreak/>
              <w:t>Николаевского сельского поселения</w:t>
            </w:r>
          </w:p>
        </w:tc>
      </w:tr>
      <w:tr w:rsidR="00F0364E" w:rsidRPr="0081543D" w:rsidTr="00B30FB5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2567,6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1927,3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t>640,3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E0104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560,6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t>560,6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D82AF7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581,5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t>581,5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E3653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911ED6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614,0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t>614,0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CE5B7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5550,0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t>5550,0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</w:tr>
      <w:tr w:rsidR="00F0364E" w:rsidRPr="0081543D" w:rsidTr="00CE7EE0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81543D">
              <w:rPr>
                <w:b/>
              </w:rPr>
              <w:t>9873,7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7946,4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/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/>
        </w:tc>
      </w:tr>
      <w:tr w:rsidR="00F0364E" w:rsidRPr="0081543D" w:rsidTr="00F45CE8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1.2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jc w:val="center"/>
            </w:pPr>
            <w:r w:rsidRPr="0081543D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F0364E" w:rsidRPr="0081543D" w:rsidTr="007608A7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1.2.1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>снижение дорожно-транспортных происшествий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>Администра-ция Николаевского сельского поселения</w:t>
            </w:r>
          </w:p>
        </w:tc>
      </w:tr>
      <w:tr w:rsidR="00F0364E" w:rsidRPr="0081543D" w:rsidTr="00C9674C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0D4B1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A51B27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DB7E74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EA37E9" w:rsidRPr="0081543D" w:rsidTr="00DB7E74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E9" w:rsidRPr="0081543D" w:rsidRDefault="00EA37E9" w:rsidP="0061343C">
            <w:pPr>
              <w:widowControl w:val="0"/>
            </w:pPr>
          </w:p>
        </w:tc>
      </w:tr>
      <w:tr w:rsidR="00F0364E" w:rsidRPr="0081543D" w:rsidTr="00E14210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EA37E9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15</w:t>
            </w:r>
            <w:r w:rsidR="00F0364E" w:rsidRPr="0081543D">
              <w:t>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EA37E9" w:rsidP="0061343C">
            <w:pPr>
              <w:jc w:val="center"/>
            </w:pPr>
            <w:r w:rsidRPr="0081543D">
              <w:t>15</w:t>
            </w:r>
            <w:r w:rsidR="00F0364E"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EF1B33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81543D">
              <w:rPr>
                <w:b/>
              </w:rPr>
              <w:t>400,0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400,0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F45CE8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1.3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jc w:val="center"/>
            </w:pPr>
            <w:r w:rsidRPr="0081543D">
              <w:t>Задача: улучшение транспортного обслуживания населения</w:t>
            </w:r>
          </w:p>
        </w:tc>
      </w:tr>
      <w:tr w:rsidR="00F0364E" w:rsidRPr="0081543D" w:rsidTr="002A202F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  <w:r w:rsidRPr="0081543D">
              <w:t>1.3.1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 xml:space="preserve">Оборудование </w:t>
            </w:r>
            <w:r w:rsidRPr="0081543D">
              <w:lastRenderedPageBreak/>
              <w:t>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t xml:space="preserve">создание </w:t>
            </w:r>
            <w:r w:rsidRPr="0081543D">
              <w:lastRenderedPageBreak/>
              <w:t>комфортных условий для граждан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364E" w:rsidRPr="0081543D" w:rsidRDefault="00F0364E" w:rsidP="0061343C">
            <w:r w:rsidRPr="0081543D">
              <w:lastRenderedPageBreak/>
              <w:t xml:space="preserve">Администра-ция </w:t>
            </w:r>
            <w:r w:rsidRPr="0081543D">
              <w:lastRenderedPageBreak/>
              <w:t>Николаевского сельского поселения</w:t>
            </w:r>
          </w:p>
        </w:tc>
      </w:tr>
      <w:tr w:rsidR="00F0364E" w:rsidRPr="0081543D" w:rsidTr="00810FFC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78314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7074E4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2240E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r w:rsidRPr="0081543D">
              <w:t xml:space="preserve">      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</w:pPr>
            <w:r w:rsidRPr="0081543D">
              <w:t>1000,00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7F0A4F" w:rsidRPr="0081543D" w:rsidTr="002240E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7F0A4F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A4F" w:rsidRPr="0081543D" w:rsidRDefault="007F0A4F" w:rsidP="0061343C">
            <w:pPr>
              <w:widowControl w:val="0"/>
            </w:pPr>
          </w:p>
        </w:tc>
      </w:tr>
      <w:tr w:rsidR="00F0364E" w:rsidRPr="0081543D" w:rsidTr="0010342D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r w:rsidRPr="0081543D">
              <w:t>2022</w:t>
            </w:r>
            <w:r w:rsidR="00F0364E" w:rsidRPr="0081543D">
              <w:t>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7F0A4F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  <w:tr w:rsidR="00F0364E" w:rsidRPr="0081543D" w:rsidTr="009E3E04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81543D">
              <w:rPr>
                <w:b/>
              </w:rPr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1000,0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</w:pPr>
          </w:p>
        </w:tc>
      </w:tr>
    </w:tbl>
    <w:p w:rsidR="00F0364E" w:rsidRPr="0081543D" w:rsidRDefault="00F0364E" w:rsidP="0061343C">
      <w:pPr>
        <w:widowControl w:val="0"/>
        <w:ind w:left="-108" w:right="-108"/>
        <w:jc w:val="right"/>
        <w:sectPr w:rsidR="00F0364E" w:rsidRPr="0081543D">
          <w:headerReference w:type="default" r:id="rId15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F0364E" w:rsidRPr="0081543D" w:rsidRDefault="00F0364E" w:rsidP="00736E11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Целью мониторинга Программы Николаевского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F0364E" w:rsidRPr="0081543D" w:rsidRDefault="00F0364E" w:rsidP="0061343C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1. 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F0364E" w:rsidRPr="0081543D" w:rsidRDefault="00F0364E" w:rsidP="0061343C">
      <w:pPr>
        <w:pStyle w:val="aa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lastRenderedPageBreak/>
        <w:t xml:space="preserve">2. Анализ данных о результатах планируемых и фактически проводимых преобразований в сфере транспортной инфраструктуры. 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Мониторинг Программы Николаевского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Николаевского сельского поселения по итогам ежегодного рассмотрения отчета о ходе реализации Программы или по представлению Главы администрации Николаевского сельского поселения. 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Основные прогнозные показатели развития транспортной инфраструктуры Николаевского сельского поселения на период                                2016-2030 годов приведены в таблице 6.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spacing w:after="120"/>
        <w:jc w:val="right"/>
      </w:pPr>
      <w:r w:rsidRPr="0081543D">
        <w:rPr>
          <w:sz w:val="28"/>
        </w:rPr>
        <w:t>Таблица 6.</w:t>
      </w:r>
    </w:p>
    <w:p w:rsidR="00F0364E" w:rsidRPr="0081543D" w:rsidRDefault="00F0364E" w:rsidP="00736E11">
      <w:pPr>
        <w:pStyle w:val="S"/>
        <w:spacing w:after="12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Территория Николаевского сельского поселения</w:t>
      </w:r>
    </w:p>
    <w:tbl>
      <w:tblPr>
        <w:tblW w:w="9356" w:type="dxa"/>
        <w:tblInd w:w="-5" w:type="dxa"/>
        <w:tblLook w:val="0000" w:firstRow="0" w:lastRow="0" w:firstColumn="0" w:lastColumn="0" w:noHBand="0" w:noVBand="0"/>
      </w:tblPr>
      <w:tblGrid>
        <w:gridCol w:w="709"/>
        <w:gridCol w:w="4338"/>
        <w:gridCol w:w="1548"/>
        <w:gridCol w:w="1275"/>
        <w:gridCol w:w="1486"/>
      </w:tblGrid>
      <w:tr w:rsidR="00F0364E" w:rsidRPr="0081543D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F0364E" w:rsidRPr="0081543D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widowControl w:val="0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F0364E" w:rsidRPr="0081543D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F0364E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0364E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364E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364E" w:rsidRPr="0081543D" w:rsidRDefault="00F0364E" w:rsidP="0061343C">
      <w:pPr>
        <w:spacing w:after="120"/>
      </w:pP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км;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F0364E" w:rsidRPr="0081543D" w:rsidRDefault="00F0364E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7.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561"/>
        <w:gridCol w:w="2766"/>
        <w:gridCol w:w="1368"/>
        <w:gridCol w:w="790"/>
        <w:gridCol w:w="792"/>
        <w:gridCol w:w="792"/>
        <w:gridCol w:w="790"/>
        <w:gridCol w:w="792"/>
        <w:gridCol w:w="813"/>
      </w:tblGrid>
      <w:tr w:rsidR="00F0364E" w:rsidRPr="0081543D">
        <w:trPr>
          <w:cantSplit/>
          <w:trHeight w:val="113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F6683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6683A"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6683A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6683A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6683A" w:rsidP="00F6683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6683A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6683A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F0364E"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-2030</w:t>
            </w:r>
          </w:p>
        </w:tc>
      </w:tr>
      <w:tr w:rsidR="00F6683A" w:rsidRPr="0081543D">
        <w:trPr>
          <w:cantSplit/>
          <w:trHeight w:val="1134"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6683A" w:rsidRPr="0081543D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2E39B8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683A" w:rsidRPr="0081543D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81543D" w:rsidRDefault="00F0364E" w:rsidP="0061343C">
      <w:pPr>
        <w:pStyle w:val="S"/>
        <w:spacing w:after="120" w:line="240" w:lineRule="auto"/>
      </w:pP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Николаевского сельского поселения представлены в таблице 8.</w:t>
      </w:r>
    </w:p>
    <w:p w:rsidR="00F0364E" w:rsidRPr="0081543D" w:rsidRDefault="00F0364E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8.</w:t>
      </w: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825"/>
        <w:gridCol w:w="3741"/>
        <w:gridCol w:w="1899"/>
        <w:gridCol w:w="1698"/>
        <w:gridCol w:w="1413"/>
      </w:tblGrid>
      <w:tr w:rsidR="00F0364E" w:rsidRPr="0081543D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F0364E" w:rsidRPr="0081543D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364E" w:rsidRPr="0081543D" w:rsidRDefault="00F0364E" w:rsidP="0061343C">
            <w:pPr>
              <w:pStyle w:val="a9"/>
              <w:spacing w:after="120"/>
              <w:rPr>
                <w:rFonts w:ascii="Times New Roman" w:hAnsi="Times New Roman" w:cs="Times New Roman"/>
                <w:b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F0364E" w:rsidRPr="0081543D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E79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F0364E" w:rsidRPr="0081543D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F0364E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64E" w:rsidRPr="0081543D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364E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F0364E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2E39B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F0364E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F0364E" w:rsidRPr="0081543D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автозаправочных </w:t>
            </w:r>
            <w:r w:rsidRPr="00815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64E" w:rsidRPr="0081543D" w:rsidRDefault="00F0364E" w:rsidP="006134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F0364E" w:rsidRPr="0081543D" w:rsidRDefault="00F0364E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Николаевского сельского поселения Щербиновского района</w:t>
      </w:r>
    </w:p>
    <w:p w:rsidR="00F0364E" w:rsidRPr="0081543D" w:rsidRDefault="00F0364E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Николаевского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lastRenderedPageBreak/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</w:p>
    <w:p w:rsidR="00F0364E" w:rsidRPr="0081543D" w:rsidRDefault="00F0364E" w:rsidP="0061343C">
      <w:pPr>
        <w:ind w:firstLine="709"/>
        <w:jc w:val="both"/>
        <w:rPr>
          <w:sz w:val="28"/>
          <w:szCs w:val="28"/>
        </w:rPr>
      </w:pPr>
    </w:p>
    <w:p w:rsidR="00F0364E" w:rsidRPr="0081543D" w:rsidRDefault="00F0364E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0364E" w:rsidRPr="0081543D" w:rsidRDefault="0097758B" w:rsidP="00736E1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F0364E" w:rsidRPr="0081543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0364E" w:rsidRPr="0081543D">
        <w:rPr>
          <w:sz w:val="28"/>
          <w:szCs w:val="28"/>
        </w:rPr>
        <w:t xml:space="preserve"> </w:t>
      </w:r>
    </w:p>
    <w:p w:rsidR="00F0364E" w:rsidRPr="0081543D" w:rsidRDefault="00F0364E" w:rsidP="0080086A">
      <w:pPr>
        <w:rPr>
          <w:sz w:val="28"/>
          <w:szCs w:val="28"/>
        </w:rPr>
      </w:pPr>
      <w:r w:rsidRPr="0081543D">
        <w:rPr>
          <w:sz w:val="28"/>
          <w:szCs w:val="28"/>
        </w:rPr>
        <w:t>муниципального образования</w:t>
      </w:r>
    </w:p>
    <w:p w:rsidR="00F0364E" w:rsidRPr="006E7947" w:rsidRDefault="00F0364E" w:rsidP="0080086A">
      <w:pPr>
        <w:rPr>
          <w:sz w:val="28"/>
          <w:szCs w:val="28"/>
        </w:rPr>
      </w:pPr>
      <w:r w:rsidRPr="0081543D">
        <w:rPr>
          <w:sz w:val="28"/>
          <w:szCs w:val="28"/>
        </w:rPr>
        <w:t xml:space="preserve">Щербиновский район                                             </w:t>
      </w:r>
      <w:r w:rsidR="0097758B">
        <w:rPr>
          <w:sz w:val="28"/>
          <w:szCs w:val="28"/>
        </w:rPr>
        <w:t xml:space="preserve">         </w:t>
      </w:r>
      <w:r w:rsidRPr="0081543D">
        <w:rPr>
          <w:sz w:val="28"/>
          <w:szCs w:val="28"/>
        </w:rPr>
        <w:t xml:space="preserve">                         </w:t>
      </w:r>
      <w:r w:rsidR="0097758B">
        <w:rPr>
          <w:sz w:val="28"/>
          <w:szCs w:val="28"/>
        </w:rPr>
        <w:t>Т.В. Кимлач</w:t>
      </w:r>
    </w:p>
    <w:sectPr w:rsidR="00F0364E" w:rsidRPr="006E7947" w:rsidSect="0080086A">
      <w:headerReference w:type="default" r:id="rId16"/>
      <w:pgSz w:w="11906" w:h="16838"/>
      <w:pgMar w:top="1134" w:right="567" w:bottom="1134" w:left="1701" w:header="709" w:footer="720" w:gutter="0"/>
      <w:cols w:space="34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F3" w:rsidRDefault="00BD61F3">
      <w:r>
        <w:separator/>
      </w:r>
    </w:p>
  </w:endnote>
  <w:endnote w:type="continuationSeparator" w:id="0">
    <w:p w:rsidR="00BD61F3" w:rsidRDefault="00BD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F0364E">
    <w:pPr>
      <w:pStyle w:val="a3"/>
      <w:tabs>
        <w:tab w:val="clear" w:pos="9354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F3" w:rsidRDefault="00BD61F3">
      <w:r>
        <w:separator/>
      </w:r>
    </w:p>
  </w:footnote>
  <w:footnote w:type="continuationSeparator" w:id="0">
    <w:p w:rsidR="00BD61F3" w:rsidRDefault="00BD6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F0364E" w:rsidP="00430D1A">
    <w:pPr>
      <w:pStyle w:val="a3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F0364E" w:rsidRDefault="00F036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F0364E" w:rsidP="00430D1A">
    <w:pPr>
      <w:pStyle w:val="a3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7F09E3">
      <w:rPr>
        <w:rStyle w:val="af9"/>
        <w:noProof/>
      </w:rPr>
      <w:t>2</w:t>
    </w:r>
    <w:r>
      <w:rPr>
        <w:rStyle w:val="af9"/>
      </w:rPr>
      <w:fldChar w:fldCharType="end"/>
    </w:r>
  </w:p>
  <w:p w:rsidR="00F0364E" w:rsidRDefault="00F036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D4002B">
    <w:pPr>
      <w:pStyle w:val="a3"/>
      <w:tabs>
        <w:tab w:val="clear" w:pos="9354"/>
        <w:tab w:val="right" w:pos="9355"/>
      </w:tabs>
      <w:jc w:val="center"/>
    </w:pPr>
    <w:r>
      <w:fldChar w:fldCharType="begin"/>
    </w:r>
    <w:r>
      <w:instrText xml:space="preserve"> PAGE \* Arabic </w:instrText>
    </w:r>
    <w:r>
      <w:fldChar w:fldCharType="separate"/>
    </w:r>
    <w:r w:rsidR="007F09E3">
      <w:rPr>
        <w:noProof/>
      </w:rPr>
      <w:t>28</w:t>
    </w:r>
    <w:r>
      <w:rPr>
        <w:noProof/>
      </w:rPr>
      <w:fldChar w:fldCharType="end"/>
    </w:r>
  </w:p>
  <w:p w:rsidR="00F0364E" w:rsidRDefault="00F0364E">
    <w:pPr>
      <w:pStyle w:val="a3"/>
      <w:tabs>
        <w:tab w:val="clear" w:pos="9354"/>
        <w:tab w:val="right" w:pos="9355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F0364E">
    <w:pPr>
      <w:pStyle w:val="a3"/>
      <w:tabs>
        <w:tab w:val="clear" w:pos="9354"/>
        <w:tab w:val="right" w:pos="9355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4E" w:rsidRDefault="00D4002B">
    <w:pPr>
      <w:pStyle w:val="a3"/>
      <w:jc w:val="center"/>
    </w:pPr>
    <w:r>
      <w:fldChar w:fldCharType="begin"/>
    </w:r>
    <w:r>
      <w:instrText xml:space="preserve"> PAGE \* Arabic </w:instrText>
    </w:r>
    <w:r>
      <w:fldChar w:fldCharType="separate"/>
    </w:r>
    <w:r w:rsidR="007F09E3">
      <w:rPr>
        <w:noProof/>
      </w:rPr>
      <w:t>36</w:t>
    </w:r>
    <w:r>
      <w:rPr>
        <w:noProof/>
      </w:rPr>
      <w:fldChar w:fldCharType="end"/>
    </w:r>
  </w:p>
  <w:p w:rsidR="00F0364E" w:rsidRDefault="00F036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8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378"/>
    <w:rsid w:val="000158E3"/>
    <w:rsid w:val="000A12ED"/>
    <w:rsid w:val="000A55B1"/>
    <w:rsid w:val="000A6B51"/>
    <w:rsid w:val="000B17BC"/>
    <w:rsid w:val="000D4B1D"/>
    <w:rsid w:val="000E19E0"/>
    <w:rsid w:val="000E46C3"/>
    <w:rsid w:val="000F74CF"/>
    <w:rsid w:val="0010216D"/>
    <w:rsid w:val="0010342D"/>
    <w:rsid w:val="00117204"/>
    <w:rsid w:val="001844B5"/>
    <w:rsid w:val="001944E5"/>
    <w:rsid w:val="001A2E46"/>
    <w:rsid w:val="001A2FF9"/>
    <w:rsid w:val="001C1907"/>
    <w:rsid w:val="001D769D"/>
    <w:rsid w:val="00203AD3"/>
    <w:rsid w:val="002240E1"/>
    <w:rsid w:val="00224517"/>
    <w:rsid w:val="0024695D"/>
    <w:rsid w:val="00250684"/>
    <w:rsid w:val="00252D27"/>
    <w:rsid w:val="00254392"/>
    <w:rsid w:val="00287662"/>
    <w:rsid w:val="00297D3A"/>
    <w:rsid w:val="002A202F"/>
    <w:rsid w:val="002A7ECA"/>
    <w:rsid w:val="002C631F"/>
    <w:rsid w:val="002E39B8"/>
    <w:rsid w:val="002F53A2"/>
    <w:rsid w:val="002F69AF"/>
    <w:rsid w:val="003049AA"/>
    <w:rsid w:val="00346273"/>
    <w:rsid w:val="00356D22"/>
    <w:rsid w:val="003B0624"/>
    <w:rsid w:val="003B2346"/>
    <w:rsid w:val="003E331A"/>
    <w:rsid w:val="003E36B3"/>
    <w:rsid w:val="00430D1A"/>
    <w:rsid w:val="004358F6"/>
    <w:rsid w:val="00442843"/>
    <w:rsid w:val="0046232F"/>
    <w:rsid w:val="0046656A"/>
    <w:rsid w:val="00480B47"/>
    <w:rsid w:val="00491578"/>
    <w:rsid w:val="004917BF"/>
    <w:rsid w:val="004E4790"/>
    <w:rsid w:val="004E4A3D"/>
    <w:rsid w:val="00525BFE"/>
    <w:rsid w:val="00553066"/>
    <w:rsid w:val="00562581"/>
    <w:rsid w:val="005631A3"/>
    <w:rsid w:val="005D7FFE"/>
    <w:rsid w:val="006100EF"/>
    <w:rsid w:val="0061343C"/>
    <w:rsid w:val="006179E7"/>
    <w:rsid w:val="006204CC"/>
    <w:rsid w:val="0065475D"/>
    <w:rsid w:val="00655BF8"/>
    <w:rsid w:val="006E6655"/>
    <w:rsid w:val="006E7947"/>
    <w:rsid w:val="007000EA"/>
    <w:rsid w:val="007074E4"/>
    <w:rsid w:val="007170A4"/>
    <w:rsid w:val="00736E11"/>
    <w:rsid w:val="007608A7"/>
    <w:rsid w:val="0078314D"/>
    <w:rsid w:val="00792A76"/>
    <w:rsid w:val="00795536"/>
    <w:rsid w:val="007A3CDD"/>
    <w:rsid w:val="007F09E3"/>
    <w:rsid w:val="007F0A4F"/>
    <w:rsid w:val="0080086A"/>
    <w:rsid w:val="00801926"/>
    <w:rsid w:val="00810FFC"/>
    <w:rsid w:val="0081543D"/>
    <w:rsid w:val="008748E0"/>
    <w:rsid w:val="00875350"/>
    <w:rsid w:val="008868BE"/>
    <w:rsid w:val="008A261E"/>
    <w:rsid w:val="008A5D0C"/>
    <w:rsid w:val="008B7AA1"/>
    <w:rsid w:val="008C59E1"/>
    <w:rsid w:val="008D07A2"/>
    <w:rsid w:val="0090274B"/>
    <w:rsid w:val="009047F3"/>
    <w:rsid w:val="00911ED6"/>
    <w:rsid w:val="00933378"/>
    <w:rsid w:val="0097758B"/>
    <w:rsid w:val="009A7893"/>
    <w:rsid w:val="009B0222"/>
    <w:rsid w:val="009E3E04"/>
    <w:rsid w:val="009F3435"/>
    <w:rsid w:val="00A119CA"/>
    <w:rsid w:val="00A4335F"/>
    <w:rsid w:val="00A51B27"/>
    <w:rsid w:val="00A71EF3"/>
    <w:rsid w:val="00A73570"/>
    <w:rsid w:val="00A85BF7"/>
    <w:rsid w:val="00A9372F"/>
    <w:rsid w:val="00B30FB5"/>
    <w:rsid w:val="00B82D37"/>
    <w:rsid w:val="00BB18C5"/>
    <w:rsid w:val="00BC06F1"/>
    <w:rsid w:val="00BD61F3"/>
    <w:rsid w:val="00C15DBB"/>
    <w:rsid w:val="00C62D43"/>
    <w:rsid w:val="00C67D2F"/>
    <w:rsid w:val="00C7556C"/>
    <w:rsid w:val="00C75ABE"/>
    <w:rsid w:val="00C9674C"/>
    <w:rsid w:val="00CB3312"/>
    <w:rsid w:val="00CB42A1"/>
    <w:rsid w:val="00CD1607"/>
    <w:rsid w:val="00CE5B71"/>
    <w:rsid w:val="00CE7EE0"/>
    <w:rsid w:val="00D319D3"/>
    <w:rsid w:val="00D4002B"/>
    <w:rsid w:val="00D82AF7"/>
    <w:rsid w:val="00D83F98"/>
    <w:rsid w:val="00D92F6D"/>
    <w:rsid w:val="00DA0645"/>
    <w:rsid w:val="00DA7EB3"/>
    <w:rsid w:val="00DB7E74"/>
    <w:rsid w:val="00DE38DD"/>
    <w:rsid w:val="00DF244D"/>
    <w:rsid w:val="00E01040"/>
    <w:rsid w:val="00E027A6"/>
    <w:rsid w:val="00E1394A"/>
    <w:rsid w:val="00E14210"/>
    <w:rsid w:val="00E233D7"/>
    <w:rsid w:val="00E36530"/>
    <w:rsid w:val="00E7594C"/>
    <w:rsid w:val="00E84789"/>
    <w:rsid w:val="00E9147D"/>
    <w:rsid w:val="00EA37E9"/>
    <w:rsid w:val="00EB739C"/>
    <w:rsid w:val="00EB73A2"/>
    <w:rsid w:val="00EF1B33"/>
    <w:rsid w:val="00F0364E"/>
    <w:rsid w:val="00F05A82"/>
    <w:rsid w:val="00F06A9B"/>
    <w:rsid w:val="00F2039F"/>
    <w:rsid w:val="00F27D11"/>
    <w:rsid w:val="00F45CE8"/>
    <w:rsid w:val="00F6683A"/>
    <w:rsid w:val="00FE1F13"/>
    <w:rsid w:val="00FF726D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F3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71EF3"/>
    <w:pPr>
      <w:keepNext/>
      <w:ind w:left="-360"/>
      <w:outlineLvl w:val="2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71EF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027A6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E027A6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A71EF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A71EF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1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1">
    <w:name w:val="Верхний колонтитул Знак1"/>
    <w:link w:val="a3"/>
    <w:uiPriority w:val="99"/>
    <w:semiHidden/>
    <w:locked/>
    <w:rsid w:val="00E027A6"/>
    <w:rPr>
      <w:rFonts w:cs="Times New Roman"/>
      <w:sz w:val="24"/>
      <w:szCs w:val="24"/>
    </w:rPr>
  </w:style>
  <w:style w:type="paragraph" w:styleId="a4">
    <w:name w:val="footer"/>
    <w:basedOn w:val="a"/>
    <w:link w:val="10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10">
    <w:name w:val="Нижний колонтитул Знак1"/>
    <w:link w:val="a4"/>
    <w:uiPriority w:val="99"/>
    <w:semiHidden/>
    <w:locked/>
    <w:rsid w:val="00E027A6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A71EF3"/>
    <w:pPr>
      <w:widowControl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link w:val="11"/>
    <w:uiPriority w:val="99"/>
    <w:rsid w:val="00A71EF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5"/>
    <w:uiPriority w:val="99"/>
    <w:semiHidden/>
    <w:locked/>
    <w:rsid w:val="00E027A6"/>
    <w:rPr>
      <w:rFonts w:cs="Times New Roman"/>
      <w:sz w:val="2"/>
    </w:rPr>
  </w:style>
  <w:style w:type="paragraph" w:styleId="a6">
    <w:name w:val="No Spacing"/>
    <w:uiPriority w:val="99"/>
    <w:qFormat/>
    <w:rsid w:val="00A71EF3"/>
    <w:rPr>
      <w:sz w:val="24"/>
      <w:szCs w:val="24"/>
    </w:rPr>
  </w:style>
  <w:style w:type="paragraph" w:customStyle="1" w:styleId="ConsPlusNonformat">
    <w:name w:val="ConsPlusNonformat"/>
    <w:uiPriority w:val="99"/>
    <w:rsid w:val="00A71EF3"/>
    <w:pPr>
      <w:widowControl w:val="0"/>
    </w:pPr>
    <w:rPr>
      <w:rFonts w:ascii="Courier New" w:hAnsi="Courier New" w:cs="Courier New"/>
    </w:rPr>
  </w:style>
  <w:style w:type="paragraph" w:styleId="a7">
    <w:name w:val="Normal (Web)"/>
    <w:aliases w:val="Обычный (веб) Знак"/>
    <w:basedOn w:val="a"/>
    <w:uiPriority w:val="99"/>
    <w:rsid w:val="00A71EF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A71EF3"/>
    <w:pPr>
      <w:widowControl w:val="0"/>
    </w:pPr>
    <w:rPr>
      <w:rFonts w:ascii="Arial" w:hAnsi="Arial" w:cs="Arial"/>
    </w:rPr>
  </w:style>
  <w:style w:type="paragraph" w:styleId="a8">
    <w:name w:val="Title"/>
    <w:basedOn w:val="a"/>
    <w:link w:val="12"/>
    <w:uiPriority w:val="99"/>
    <w:qFormat/>
    <w:rsid w:val="00A71EF3"/>
    <w:pPr>
      <w:ind w:right="43"/>
      <w:jc w:val="center"/>
    </w:pPr>
    <w:rPr>
      <w:b/>
      <w:sz w:val="36"/>
      <w:szCs w:val="20"/>
    </w:rPr>
  </w:style>
  <w:style w:type="character" w:customStyle="1" w:styleId="12">
    <w:name w:val="Название Знак1"/>
    <w:link w:val="a8"/>
    <w:uiPriority w:val="99"/>
    <w:locked/>
    <w:rsid w:val="00E027A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">
    <w:name w:val="Основной текст4"/>
    <w:basedOn w:val="a"/>
    <w:uiPriority w:val="99"/>
    <w:rsid w:val="00A71EF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uiPriority w:val="99"/>
    <w:rsid w:val="00A71EF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9">
    <w:name w:val="+таб"/>
    <w:basedOn w:val="a"/>
    <w:uiPriority w:val="99"/>
    <w:rsid w:val="00A71EF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aa">
    <w:name w:val="List Paragraph"/>
    <w:basedOn w:val="a"/>
    <w:uiPriority w:val="99"/>
    <w:qFormat/>
    <w:rsid w:val="00A71EF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b">
    <w:name w:val="Заголовок таблицы"/>
    <w:basedOn w:val="a"/>
    <w:uiPriority w:val="99"/>
    <w:rsid w:val="00A71EF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c">
    <w:name w:val="Верхний колонтитул Знак"/>
    <w:uiPriority w:val="99"/>
    <w:rsid w:val="00A71EF3"/>
    <w:rPr>
      <w:sz w:val="24"/>
    </w:rPr>
  </w:style>
  <w:style w:type="character" w:customStyle="1" w:styleId="ad">
    <w:name w:val="Нижний колонтитул Знак"/>
    <w:uiPriority w:val="99"/>
    <w:rsid w:val="00A71EF3"/>
    <w:rPr>
      <w:sz w:val="24"/>
    </w:rPr>
  </w:style>
  <w:style w:type="character" w:customStyle="1" w:styleId="ae">
    <w:name w:val="Текст выноски Знак"/>
    <w:uiPriority w:val="99"/>
    <w:rsid w:val="00A71EF3"/>
    <w:rPr>
      <w:rFonts w:ascii="Tahoma" w:hAnsi="Tahoma"/>
      <w:sz w:val="16"/>
    </w:rPr>
  </w:style>
  <w:style w:type="character" w:customStyle="1" w:styleId="af">
    <w:name w:val="Название Знак"/>
    <w:uiPriority w:val="99"/>
    <w:rsid w:val="00A71EF3"/>
    <w:rPr>
      <w:b/>
      <w:sz w:val="36"/>
    </w:rPr>
  </w:style>
  <w:style w:type="character" w:customStyle="1" w:styleId="af0">
    <w:name w:val="Без интервала Знак"/>
    <w:uiPriority w:val="99"/>
    <w:rsid w:val="00A71EF3"/>
    <w:rPr>
      <w:sz w:val="24"/>
    </w:rPr>
  </w:style>
  <w:style w:type="character" w:customStyle="1" w:styleId="af1">
    <w:name w:val="Основной текст_"/>
    <w:uiPriority w:val="99"/>
    <w:rsid w:val="00A71EF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A71EF3"/>
    <w:rPr>
      <w:rFonts w:ascii="Bookman Old Style" w:hAnsi="Bookman Old Style"/>
      <w:sz w:val="24"/>
    </w:rPr>
  </w:style>
  <w:style w:type="character" w:customStyle="1" w:styleId="af2">
    <w:name w:val="+таб Знак"/>
    <w:uiPriority w:val="99"/>
    <w:rsid w:val="00A71EF3"/>
    <w:rPr>
      <w:rFonts w:ascii="Bookman Old Style" w:hAnsi="Bookman Old Style"/>
    </w:rPr>
  </w:style>
  <w:style w:type="character" w:customStyle="1" w:styleId="af3">
    <w:name w:val="Абзац списка Знак"/>
    <w:uiPriority w:val="99"/>
    <w:rsid w:val="00A71EF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uiPriority w:val="99"/>
    <w:rsid w:val="00A71EF3"/>
    <w:rPr>
      <w:rFonts w:cs="Times New Roman"/>
    </w:rPr>
  </w:style>
  <w:style w:type="character" w:styleId="af4">
    <w:name w:val="Emphasis"/>
    <w:uiPriority w:val="99"/>
    <w:qFormat/>
    <w:rsid w:val="00A71EF3"/>
    <w:rPr>
      <w:rFonts w:cs="Times New Roman"/>
      <w:i/>
    </w:rPr>
  </w:style>
  <w:style w:type="character" w:styleId="af5">
    <w:name w:val="Hyperlink"/>
    <w:uiPriority w:val="99"/>
    <w:rsid w:val="00A71EF3"/>
    <w:rPr>
      <w:rFonts w:cs="Times New Roman"/>
      <w:color w:val="auto"/>
      <w:u w:val="single"/>
    </w:rPr>
  </w:style>
  <w:style w:type="character" w:styleId="af6">
    <w:name w:val="Placeholder Text"/>
    <w:uiPriority w:val="99"/>
    <w:rsid w:val="00203AD3"/>
    <w:rPr>
      <w:rFonts w:cs="Times New Roman"/>
      <w:color w:val="808080"/>
    </w:rPr>
  </w:style>
  <w:style w:type="paragraph" w:styleId="af7">
    <w:name w:val="Document Map"/>
    <w:basedOn w:val="a"/>
    <w:link w:val="af8"/>
    <w:uiPriority w:val="99"/>
    <w:semiHidden/>
    <w:rsid w:val="00736E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link w:val="af7"/>
    <w:uiPriority w:val="99"/>
    <w:semiHidden/>
    <w:locked/>
    <w:rsid w:val="00E027A6"/>
    <w:rPr>
      <w:rFonts w:cs="Times New Roman"/>
      <w:sz w:val="2"/>
    </w:rPr>
  </w:style>
  <w:style w:type="character" w:styleId="af9">
    <w:name w:val="page number"/>
    <w:uiPriority w:val="99"/>
    <w:rsid w:val="00254392"/>
    <w:rPr>
      <w:rFonts w:cs="Times New Roman"/>
    </w:rPr>
  </w:style>
  <w:style w:type="character" w:customStyle="1" w:styleId="ConsPlusNormal">
    <w:name w:val="ConsPlusNormal Знак"/>
    <w:link w:val="ConsPlusNormal0"/>
    <w:locked/>
    <w:rsid w:val="0081543D"/>
    <w:rPr>
      <w:rFonts w:ascii="Arial" w:eastAsia="Arial" w:hAnsi="Arial" w:cs="Arial"/>
      <w:kern w:val="2"/>
      <w:lang w:eastAsia="ar-SA"/>
    </w:rPr>
  </w:style>
  <w:style w:type="paragraph" w:customStyle="1" w:styleId="ConsPlusNormal0">
    <w:name w:val="ConsPlusNormal"/>
    <w:link w:val="ConsPlusNormal"/>
    <w:rsid w:val="0081543D"/>
    <w:pPr>
      <w:widowControl w:val="0"/>
      <w:suppressAutoHyphens/>
      <w:ind w:firstLine="720"/>
    </w:pPr>
    <w:rPr>
      <w:rFonts w:ascii="Arial" w:eastAsia="Arial" w:hAnsi="Arial" w:cs="Arial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official.academic.ru/23891/%D0%A1%D0%BE%D0%BE%D1%80%D1%83%D0%B6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fficial.academic.ru/23018/%D0%A1%D0%B8%D1%81%D1%82%D0%B5%D0%BC%D0%B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10857</Words>
  <Characters>61889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Елена Луганская</cp:lastModifiedBy>
  <cp:revision>19</cp:revision>
  <cp:lastPrinted>2017-10-24T12:33:00Z</cp:lastPrinted>
  <dcterms:created xsi:type="dcterms:W3CDTF">2017-08-24T07:12:00Z</dcterms:created>
  <dcterms:modified xsi:type="dcterms:W3CDTF">2017-10-27T10:15:00Z</dcterms:modified>
</cp:coreProperties>
</file>